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r w:rsidR="000771F9" w:rsidRPr="00B14BB1">
        <w:rPr>
          <w:rFonts w:hint="eastAsia"/>
          <w:sz w:val="22"/>
        </w:rPr>
        <w:t>(</w:t>
      </w:r>
      <w:r w:rsidR="00B14BB1" w:rsidRPr="00B14BB1">
        <w:rPr>
          <w:rFonts w:hint="eastAsia"/>
          <w:sz w:val="22"/>
        </w:rPr>
        <w:t>公布版</w:t>
      </w:r>
      <w:r w:rsidR="000771F9" w:rsidRPr="00B14BB1">
        <w:rPr>
          <w:rFonts w:hint="eastAsia"/>
          <w:sz w:val="22"/>
        </w:rPr>
        <w:t>)</w:t>
      </w:r>
    </w:p>
    <w:p w:rsidR="00E25849" w:rsidRDefault="0025106C" w:rsidP="00F231DC">
      <w:pPr>
        <w:pStyle w:val="1"/>
      </w:pPr>
      <w:r>
        <w:rPr>
          <w:rFonts w:hint="eastAsia"/>
        </w:rPr>
        <w:t>被糾正機關：</w:t>
      </w:r>
      <w:r w:rsidR="009E44A3">
        <w:rPr>
          <w:rFonts w:hint="eastAsia"/>
        </w:rPr>
        <w:t>法務部矯正署</w:t>
      </w:r>
    </w:p>
    <w:p w:rsidR="00E25849" w:rsidRDefault="0025106C" w:rsidP="00DE42B9">
      <w:pPr>
        <w:pStyle w:val="1"/>
      </w:pPr>
      <w:r>
        <w:rPr>
          <w:rFonts w:hint="eastAsia"/>
        </w:rPr>
        <w:t xml:space="preserve">案　</w:t>
      </w:r>
      <w:r w:rsidRPr="00A71194">
        <w:rPr>
          <w:rFonts w:hint="eastAsia"/>
          <w:szCs w:val="30"/>
        </w:rPr>
        <w:t xml:space="preserve">　</w:t>
      </w:r>
      <w:r w:rsidRPr="00155843">
        <w:rPr>
          <w:rFonts w:hint="eastAsia"/>
          <w:sz w:val="30"/>
          <w:szCs w:val="30"/>
        </w:rPr>
        <w:t xml:space="preserve">　</w:t>
      </w:r>
      <w:r>
        <w:rPr>
          <w:rFonts w:hint="eastAsia"/>
        </w:rPr>
        <w:t>由</w:t>
      </w:r>
      <w:r w:rsidRPr="00A71194">
        <w:rPr>
          <w:rFonts w:hint="eastAsia"/>
          <w:sz w:val="30"/>
          <w:szCs w:val="30"/>
        </w:rPr>
        <w:t>：</w:t>
      </w:r>
      <w:r w:rsidR="00155843" w:rsidRPr="00A71194">
        <w:rPr>
          <w:sz w:val="6"/>
        </w:rPr>
        <w:t xml:space="preserve"> </w:t>
      </w:r>
      <w:r w:rsidR="00AF464D">
        <w:rPr>
          <w:rFonts w:hint="eastAsia"/>
        </w:rPr>
        <w:t>法務部矯正署於</w:t>
      </w:r>
      <w:r w:rsidR="00965955">
        <w:rPr>
          <w:rFonts w:hint="eastAsia"/>
        </w:rPr>
        <w:t>民國</w:t>
      </w:r>
      <w:r w:rsidR="00AF464D">
        <w:rPr>
          <w:rFonts w:hint="eastAsia"/>
        </w:rPr>
        <w:t>112年間接獲多件有關勵志中學陳情案件</w:t>
      </w:r>
      <w:r w:rsidR="007B2782">
        <w:rPr>
          <w:rFonts w:hAnsi="標楷體" w:hint="eastAsia"/>
        </w:rPr>
        <w:t>，</w:t>
      </w:r>
      <w:r w:rsidR="00AF464D" w:rsidRPr="00AF464D">
        <w:rPr>
          <w:rFonts w:hAnsi="標楷體" w:hint="eastAsia"/>
        </w:rPr>
        <w:t>未敏感本案涉及對學生之管教議題，仍</w:t>
      </w:r>
      <w:r w:rsidR="00C95211">
        <w:rPr>
          <w:rFonts w:hAnsi="標楷體" w:hint="eastAsia"/>
        </w:rPr>
        <w:t>交由</w:t>
      </w:r>
      <w:r w:rsidR="00AF464D" w:rsidRPr="00AF464D">
        <w:rPr>
          <w:rFonts w:hAnsi="標楷體" w:hint="eastAsia"/>
        </w:rPr>
        <w:t>勵志中學自行調查，未即時發揮督導責任，確保調查過程公平性及維護學生權益</w:t>
      </w:r>
      <w:r w:rsidR="00AF464D">
        <w:rPr>
          <w:rFonts w:hAnsi="標楷體" w:hint="eastAsia"/>
        </w:rPr>
        <w:t>，</w:t>
      </w:r>
      <w:proofErr w:type="gramStart"/>
      <w:r w:rsidR="00AF464D" w:rsidRPr="00AF464D">
        <w:rPr>
          <w:rFonts w:hAnsi="標楷體" w:hint="eastAsia"/>
        </w:rPr>
        <w:t>遭致校內外</w:t>
      </w:r>
      <w:proofErr w:type="gramEnd"/>
      <w:r w:rsidR="00AF464D" w:rsidRPr="00AF464D">
        <w:rPr>
          <w:rFonts w:hAnsi="標楷體" w:hint="eastAsia"/>
        </w:rPr>
        <w:t>質疑不斷</w:t>
      </w:r>
      <w:r w:rsidR="00AF464D">
        <w:rPr>
          <w:rFonts w:hAnsi="標楷體" w:hint="eastAsia"/>
        </w:rPr>
        <w:t>，</w:t>
      </w:r>
      <w:proofErr w:type="gramStart"/>
      <w:r w:rsidR="00AF464D" w:rsidRPr="00AF464D">
        <w:rPr>
          <w:rFonts w:hAnsi="標楷體" w:hint="eastAsia"/>
        </w:rPr>
        <w:t>凸</w:t>
      </w:r>
      <w:proofErr w:type="gramEnd"/>
      <w:r w:rsidR="00AF464D" w:rsidRPr="00AF464D">
        <w:rPr>
          <w:rFonts w:hAnsi="標楷體" w:hint="eastAsia"/>
        </w:rPr>
        <w:t>顯現行少年矯正學校</w:t>
      </w:r>
      <w:proofErr w:type="gramStart"/>
      <w:r w:rsidR="00AF464D" w:rsidRPr="00AF464D">
        <w:rPr>
          <w:rFonts w:hAnsi="標楷體" w:hint="eastAsia"/>
        </w:rPr>
        <w:t>疑涉霸凌、</w:t>
      </w:r>
      <w:proofErr w:type="gramEnd"/>
      <w:r w:rsidR="00965955">
        <w:rPr>
          <w:rFonts w:hAnsi="標楷體" w:hint="eastAsia"/>
        </w:rPr>
        <w:t>不當</w:t>
      </w:r>
      <w:r w:rsidR="00AF464D" w:rsidRPr="00AF464D">
        <w:rPr>
          <w:rFonts w:hAnsi="標楷體" w:hint="eastAsia"/>
        </w:rPr>
        <w:t>管教事件遭檢舉之調查程序，仍缺乏完善制度供各矯正學校依循，本院前已</w:t>
      </w:r>
      <w:r w:rsidR="00E96913">
        <w:rPr>
          <w:rFonts w:hAnsi="標楷體" w:hint="eastAsia"/>
        </w:rPr>
        <w:t>就</w:t>
      </w:r>
      <w:r w:rsidR="00AF464D" w:rsidRPr="00AF464D">
        <w:rPr>
          <w:rFonts w:hAnsi="標楷體" w:hint="eastAsia"/>
        </w:rPr>
        <w:t>此糾正</w:t>
      </w:r>
      <w:r w:rsidR="00965955">
        <w:rPr>
          <w:rFonts w:hAnsi="標楷體" w:hint="eastAsia"/>
        </w:rPr>
        <w:t>法務部</w:t>
      </w:r>
      <w:r w:rsidR="00AF464D" w:rsidRPr="00AF464D">
        <w:rPr>
          <w:rFonts w:hAnsi="標楷體" w:hint="eastAsia"/>
        </w:rPr>
        <w:t>矯正署，</w:t>
      </w:r>
      <w:r w:rsidR="00965955">
        <w:rPr>
          <w:rFonts w:hAnsi="標楷體" w:hint="eastAsia"/>
        </w:rPr>
        <w:t>該署</w:t>
      </w:r>
      <w:r w:rsidR="00AF464D" w:rsidRPr="00AF464D">
        <w:rPr>
          <w:rFonts w:hAnsi="標楷體" w:hint="eastAsia"/>
        </w:rPr>
        <w:t>迄今仍</w:t>
      </w:r>
      <w:proofErr w:type="gramStart"/>
      <w:r w:rsidR="00AF464D" w:rsidRPr="00AF464D">
        <w:rPr>
          <w:rFonts w:hAnsi="標楷體" w:hint="eastAsia"/>
        </w:rPr>
        <w:t>怠</w:t>
      </w:r>
      <w:proofErr w:type="gramEnd"/>
      <w:r w:rsidR="00AF464D" w:rsidRPr="00AF464D">
        <w:rPr>
          <w:rFonts w:hAnsi="標楷體" w:hint="eastAsia"/>
        </w:rPr>
        <w:t>於改善</w:t>
      </w:r>
      <w:r w:rsidR="00AF464D">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E7F14" w:rsidRPr="00607FA8" w:rsidRDefault="00AE7F14" w:rsidP="00AE7F14">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兒童權利公約(</w:t>
      </w:r>
      <w:r w:rsidRPr="0080351A">
        <w:t>Convention on the Rights of the Child</w:t>
      </w:r>
      <w:r>
        <w:rPr>
          <w:rFonts w:hint="eastAsia"/>
        </w:rPr>
        <w:t>，下稱CRC)</w:t>
      </w:r>
      <w:r>
        <w:rPr>
          <w:rStyle w:val="afd"/>
        </w:rPr>
        <w:footnoteReference w:id="1"/>
      </w:r>
      <w:r>
        <w:rPr>
          <w:rFonts w:hint="eastAsia"/>
        </w:rPr>
        <w:t>第19條揭</w:t>
      </w:r>
      <w:proofErr w:type="gramStart"/>
      <w:r>
        <w:rPr>
          <w:rFonts w:hint="eastAsia"/>
        </w:rPr>
        <w:t>櫫</w:t>
      </w:r>
      <w:proofErr w:type="gramEnd"/>
      <w:r w:rsidRPr="0080351A">
        <w:rPr>
          <w:rFonts w:hint="eastAsia"/>
        </w:rPr>
        <w:t>締約國應採取一切適當之立法、行政、社會與教育措施，保護兒童不受到任何形式之身心暴力、傷害或虐待、疏忽或疏失、不當對待或剝削</w:t>
      </w:r>
      <w:r>
        <w:rPr>
          <w:rFonts w:hint="eastAsia"/>
        </w:rPr>
        <w:t>。第40條並強調對觸犯刑事法律之兒童，應有權獲得尊嚴及價值感之待遇。</w:t>
      </w:r>
      <w:r w:rsidRPr="00174424">
        <w:rPr>
          <w:rFonts w:hint="eastAsia"/>
        </w:rPr>
        <w:t>CRC</w:t>
      </w:r>
      <w:r>
        <w:rPr>
          <w:rFonts w:hint="eastAsia"/>
        </w:rPr>
        <w:t>第24號一般性意見更強調</w:t>
      </w:r>
      <w:r w:rsidRPr="00174424">
        <w:rPr>
          <w:rFonts w:hint="eastAsia"/>
        </w:rPr>
        <w:t>少年司法應以兒童權利為核心，</w:t>
      </w:r>
      <w:r>
        <w:rPr>
          <w:rFonts w:hint="eastAsia"/>
        </w:rPr>
        <w:t>被剝奪</w:t>
      </w:r>
      <w:r w:rsidRPr="00D40F34">
        <w:rPr>
          <w:rFonts w:hint="eastAsia"/>
        </w:rPr>
        <w:t>自由</w:t>
      </w:r>
      <w:r>
        <w:rPr>
          <w:rFonts w:hint="eastAsia"/>
        </w:rPr>
        <w:t>的少年應</w:t>
      </w:r>
      <w:r w:rsidRPr="00174424">
        <w:rPr>
          <w:rFonts w:hint="eastAsia"/>
        </w:rPr>
        <w:t>以教育、支持及復歸</w:t>
      </w:r>
      <w:r>
        <w:rPr>
          <w:rFonts w:hint="eastAsia"/>
        </w:rPr>
        <w:t>社會為目</w:t>
      </w:r>
      <w:r w:rsidRPr="00174424">
        <w:rPr>
          <w:rFonts w:hint="eastAsia"/>
        </w:rPr>
        <w:t>標</w:t>
      </w:r>
      <w:r>
        <w:rPr>
          <w:rFonts w:hint="eastAsia"/>
        </w:rPr>
        <w:t>。為回應國際人權公約及各界對少年矯正教育的期待，</w:t>
      </w:r>
      <w:r w:rsidRPr="005C5773">
        <w:rPr>
          <w:rFonts w:hint="eastAsia"/>
        </w:rPr>
        <w:t>行政院於</w:t>
      </w:r>
      <w:r>
        <w:rPr>
          <w:rFonts w:hint="eastAsia"/>
        </w:rPr>
        <w:t>民國</w:t>
      </w:r>
      <w:r w:rsidRPr="00607FA8">
        <w:rPr>
          <w:rFonts w:hint="eastAsia"/>
        </w:rPr>
        <w:t>(</w:t>
      </w:r>
      <w:r w:rsidRPr="00607FA8">
        <w:rPr>
          <w:rFonts w:hint="eastAsia"/>
          <w:b/>
          <w:bCs/>
        </w:rPr>
        <w:t>下同</w:t>
      </w:r>
      <w:r w:rsidRPr="00607FA8">
        <w:rPr>
          <w:rFonts w:hint="eastAsia"/>
        </w:rPr>
        <w:t>)108年7月核定「少年輔育院改制矯正學校計畫」，少年矯正機構陸續於110年8月1日改制，</w:t>
      </w:r>
      <w:r>
        <w:rPr>
          <w:rFonts w:hint="eastAsia"/>
        </w:rPr>
        <w:t>少年</w:t>
      </w:r>
      <w:r w:rsidRPr="00607FA8">
        <w:rPr>
          <w:rFonts w:hint="eastAsia"/>
        </w:rPr>
        <w:t>矯正學校有別於過去之少年矯正機構，於正式編制上，納入教師、輔導教師、特教教師、心理師及社會工作師等專業輔導人力，以奠定</w:t>
      </w:r>
      <w:r w:rsidRPr="00607FA8">
        <w:rPr>
          <w:rFonts w:hint="eastAsia"/>
        </w:rPr>
        <w:lastRenderedPageBreak/>
        <w:t>矯正教育以學校教育方式實施的基礎。</w:t>
      </w:r>
    </w:p>
    <w:p w:rsidR="00AE7F14" w:rsidRPr="00607FA8" w:rsidRDefault="00AE7F14" w:rsidP="00AE7F14">
      <w:pPr>
        <w:pStyle w:val="10"/>
        <w:ind w:left="680" w:firstLine="680"/>
      </w:pPr>
      <w:r>
        <w:rPr>
          <w:rFonts w:hint="eastAsia"/>
        </w:rPr>
        <w:t>少年</w:t>
      </w:r>
      <w:r w:rsidRPr="00607FA8">
        <w:rPr>
          <w:rFonts w:hint="eastAsia"/>
        </w:rPr>
        <w:t>矯正學校在承擔少年矯</w:t>
      </w:r>
      <w:r w:rsidR="00AB69A4">
        <w:rPr>
          <w:rFonts w:hint="eastAsia"/>
        </w:rPr>
        <w:t>正</w:t>
      </w:r>
      <w:r w:rsidRPr="00607FA8">
        <w:rPr>
          <w:rFonts w:hint="eastAsia"/>
        </w:rPr>
        <w:t>教育與司法懲處的雙重任務下，嚴格紀律管理及強制力介入的手段仍存，本報告並不否認矯正學校於改制後之努力與進步，但</w:t>
      </w:r>
      <w:r w:rsidR="00DE1B2F">
        <w:rPr>
          <w:rFonts w:hint="eastAsia"/>
        </w:rPr>
        <w:t>對</w:t>
      </w:r>
      <w:r w:rsidR="007420D7">
        <w:rPr>
          <w:rFonts w:hint="eastAsia"/>
        </w:rPr>
        <w:t>於112年4月28日勵志中學開封</w:t>
      </w:r>
      <w:proofErr w:type="gramStart"/>
      <w:r w:rsidR="007420D7">
        <w:rPr>
          <w:rFonts w:hint="eastAsia"/>
        </w:rPr>
        <w:t>期間，</w:t>
      </w:r>
      <w:proofErr w:type="gramEnd"/>
      <w:r w:rsidR="007420D7">
        <w:rPr>
          <w:rFonts w:hint="eastAsia"/>
        </w:rPr>
        <w:t>因學生騷動引發學</w:t>
      </w:r>
      <w:proofErr w:type="gramStart"/>
      <w:r w:rsidR="007420D7">
        <w:rPr>
          <w:rFonts w:hint="eastAsia"/>
        </w:rPr>
        <w:t>務</w:t>
      </w:r>
      <w:proofErr w:type="gramEnd"/>
      <w:r w:rsidR="007420D7">
        <w:rPr>
          <w:rFonts w:hint="eastAsia"/>
        </w:rPr>
        <w:t>主任以</w:t>
      </w:r>
      <w:r w:rsidRPr="00607FA8">
        <w:rPr>
          <w:rFonts w:hint="eastAsia"/>
        </w:rPr>
        <w:t>強制力手段</w:t>
      </w:r>
      <w:r w:rsidR="00DE1B2F">
        <w:rPr>
          <w:rFonts w:hint="eastAsia"/>
        </w:rPr>
        <w:t>制止及</w:t>
      </w:r>
      <w:r w:rsidRPr="00607FA8">
        <w:rPr>
          <w:rFonts w:hint="eastAsia"/>
        </w:rPr>
        <w:t>後續</w:t>
      </w:r>
      <w:r w:rsidR="00DE1B2F">
        <w:rPr>
          <w:rFonts w:hint="eastAsia"/>
        </w:rPr>
        <w:t>學校</w:t>
      </w:r>
      <w:r w:rsidR="007420D7">
        <w:rPr>
          <w:rFonts w:hint="eastAsia"/>
        </w:rPr>
        <w:t>調查</w:t>
      </w:r>
      <w:r w:rsidRPr="00607FA8">
        <w:rPr>
          <w:rFonts w:hint="eastAsia"/>
        </w:rPr>
        <w:t>處理方式是否符合國際人權標準對少年權益之保障、落實教育復歸的目的，實須審慎檢視。</w:t>
      </w:r>
    </w:p>
    <w:p w:rsidR="00B83C6B" w:rsidRDefault="00AE7F14" w:rsidP="00AE7F14">
      <w:pPr>
        <w:pStyle w:val="10"/>
        <w:spacing w:afterLines="100" w:after="457"/>
        <w:ind w:left="680" w:firstLine="680"/>
        <w:rPr>
          <w:rFonts w:hAnsi="標楷體"/>
          <w:color w:val="000000"/>
          <w:spacing w:val="-6"/>
        </w:rPr>
      </w:pPr>
      <w:r w:rsidRPr="00607FA8">
        <w:rPr>
          <w:rFonts w:hint="eastAsia"/>
        </w:rPr>
        <w:t>本案經向</w:t>
      </w:r>
      <w:r w:rsidR="00AB69A4">
        <w:rPr>
          <w:rFonts w:hint="eastAsia"/>
        </w:rPr>
        <w:t>本院</w:t>
      </w:r>
      <w:r w:rsidRPr="00607FA8">
        <w:rPr>
          <w:rFonts w:hint="eastAsia"/>
        </w:rPr>
        <w:t>國家人</w:t>
      </w:r>
      <w:r w:rsidRPr="007F6F12">
        <w:rPr>
          <w:rFonts w:hint="eastAsia"/>
        </w:rPr>
        <w:t>權委員會、法務部、法務部矯正署(</w:t>
      </w:r>
      <w:r w:rsidRPr="007F6F12">
        <w:rPr>
          <w:rFonts w:hint="eastAsia"/>
          <w:bCs/>
        </w:rPr>
        <w:t>下稱矯正署</w:t>
      </w:r>
      <w:r w:rsidRPr="007F6F12">
        <w:rPr>
          <w:rFonts w:hint="eastAsia"/>
        </w:rPr>
        <w:t>)、勵志中學、教育部及司法院等機關調閱</w:t>
      </w:r>
      <w:proofErr w:type="gramStart"/>
      <w:r w:rsidRPr="007F6F12">
        <w:rPr>
          <w:rFonts w:hint="eastAsia"/>
        </w:rPr>
        <w:t>案關卷證</w:t>
      </w:r>
      <w:proofErr w:type="gramEnd"/>
      <w:r w:rsidRPr="007F6F12">
        <w:rPr>
          <w:rFonts w:hint="eastAsia"/>
        </w:rPr>
        <w:t>資料，並於</w:t>
      </w:r>
      <w:r w:rsidRPr="00607FA8">
        <w:rPr>
          <w:rFonts w:hint="eastAsia"/>
        </w:rPr>
        <w:t>113年3月6日</w:t>
      </w:r>
      <w:proofErr w:type="gramStart"/>
      <w:r w:rsidRPr="00607FA8">
        <w:rPr>
          <w:rFonts w:hint="eastAsia"/>
        </w:rPr>
        <w:t>不</w:t>
      </w:r>
      <w:proofErr w:type="gramEnd"/>
      <w:r w:rsidRPr="00607FA8">
        <w:rPr>
          <w:rFonts w:hint="eastAsia"/>
        </w:rPr>
        <w:t>預警履</w:t>
      </w:r>
      <w:proofErr w:type="gramStart"/>
      <w:r w:rsidRPr="00607FA8">
        <w:rPr>
          <w:rFonts w:hint="eastAsia"/>
        </w:rPr>
        <w:t>勘</w:t>
      </w:r>
      <w:proofErr w:type="gramEnd"/>
      <w:r w:rsidRPr="00607FA8">
        <w:rPr>
          <w:rFonts w:hint="eastAsia"/>
        </w:rPr>
        <w:t>勵志中學及訪談本案有關之教職</w:t>
      </w:r>
      <w:r>
        <w:rPr>
          <w:rFonts w:hint="eastAsia"/>
        </w:rPr>
        <w:t>員及學生，113年3月22日諮詢專家學者，113年6月13日約</w:t>
      </w:r>
      <w:proofErr w:type="gramStart"/>
      <w:r>
        <w:rPr>
          <w:rFonts w:hint="eastAsia"/>
        </w:rPr>
        <w:t>詢</w:t>
      </w:r>
      <w:proofErr w:type="gramEnd"/>
      <w:r>
        <w:rPr>
          <w:rFonts w:hint="eastAsia"/>
        </w:rPr>
        <w:t>勵志中學校長等主管人員，113年7月15日約</w:t>
      </w:r>
      <w:proofErr w:type="gramStart"/>
      <w:r>
        <w:rPr>
          <w:rFonts w:hint="eastAsia"/>
        </w:rPr>
        <w:t>詢</w:t>
      </w:r>
      <w:proofErr w:type="gramEnd"/>
      <w:r>
        <w:rPr>
          <w:rFonts w:hint="eastAsia"/>
        </w:rPr>
        <w:t>法務部、矯正署、教育部及司法院少年及家事廳等主管人員，並請其提報書面說明資料到院，業已</w:t>
      </w:r>
      <w:proofErr w:type="gramStart"/>
      <w:r>
        <w:rPr>
          <w:rFonts w:hint="eastAsia"/>
        </w:rPr>
        <w:t>調查竣事</w:t>
      </w:r>
      <w:proofErr w:type="gramEnd"/>
      <w:r w:rsidR="00B15C86">
        <w:rPr>
          <w:rFonts w:hint="eastAsia"/>
        </w:rPr>
        <w:t>。</w:t>
      </w:r>
      <w:r w:rsidR="00965955">
        <w:rPr>
          <w:rFonts w:hint="eastAsia"/>
        </w:rPr>
        <w:t>查</w:t>
      </w:r>
      <w:r w:rsidR="007666F5" w:rsidRPr="007666F5">
        <w:rPr>
          <w:rFonts w:hint="eastAsia"/>
          <w:bCs/>
        </w:rPr>
        <w:t>本案</w:t>
      </w:r>
      <w:r w:rsidR="00B15C86">
        <w:rPr>
          <w:rFonts w:hint="eastAsia"/>
          <w:bCs/>
        </w:rPr>
        <w:t>矯正</w:t>
      </w:r>
      <w:proofErr w:type="gramStart"/>
      <w:r w:rsidR="00B15C86">
        <w:rPr>
          <w:rFonts w:hint="eastAsia"/>
          <w:bCs/>
        </w:rPr>
        <w:t>署</w:t>
      </w:r>
      <w:r w:rsidR="007666F5" w:rsidRPr="007666F5">
        <w:rPr>
          <w:rFonts w:hint="eastAsia"/>
          <w:bCs/>
        </w:rPr>
        <w:t>確有怠</w:t>
      </w:r>
      <w:proofErr w:type="gramEnd"/>
      <w:r w:rsidR="007666F5" w:rsidRPr="007666F5">
        <w:rPr>
          <w:rFonts w:hint="eastAsia"/>
          <w:bCs/>
        </w:rPr>
        <w:t>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BC4B5C" w:rsidRDefault="00BC4B5C" w:rsidP="00BC4B5C">
      <w:pPr>
        <w:pStyle w:val="10"/>
        <w:ind w:left="680" w:firstLineChars="0" w:firstLine="0"/>
        <w:rPr>
          <w:rFonts w:hAnsi="Arial"/>
          <w:b/>
          <w:noProof/>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Pr>
          <w:rFonts w:hAnsi="Arial" w:hint="eastAsia"/>
          <w:b/>
          <w:noProof/>
        </w:rPr>
        <w:t xml:space="preserve">   </w:t>
      </w:r>
      <w:bookmarkStart w:id="51" w:name="_Hlk187933621"/>
      <w:bookmarkStart w:id="52" w:name="_GoBack"/>
      <w:r w:rsidRPr="00BC4B5C">
        <w:rPr>
          <w:rFonts w:hAnsi="Arial" w:hint="eastAsia"/>
          <w:b/>
          <w:noProof/>
        </w:rPr>
        <w:t>勵志中學人員因學生討論B生被打一事，陸續於112年6月7日、6月8日約談B生同班之學生C生、D生，並於6月10日上午約談被打之B生，請其寫陳述書，又於6月10日當日下午將B生及E生轉入品德班隔離調查，其理由為抹黑學務主任。然本案學生討論學務主任112年4月28日以強力制止，是否涉及抹黑、甚至違規，尚非無疑；勵志中學針對學生是否討論、抹黑主任進行約談，B生上午8時30分已提出陳述書，陳述內容也非對主任不利，卻仍入品德班進行區隔調查，出品德班後再於112年6月16日進行二次陳述，矯正署既於112年6月10日接獲陳情，卻未敏感本案涉及對學生之管教議題，仍交由勵志中學自行調查，未即時發揮督導責任，確保調查過程公平性及</w:t>
      </w:r>
      <w:r w:rsidRPr="00BC4B5C">
        <w:rPr>
          <w:rFonts w:hAnsi="Arial" w:hint="eastAsia"/>
          <w:b/>
          <w:noProof/>
        </w:rPr>
        <w:lastRenderedPageBreak/>
        <w:t>維護學生權益，導致引發質疑再遭訴至其他人權組織及政府機關。勵志中學自陳112年遭人向法務部、矯正署、本院、廉政署、法院、縣市政府、立法委員等檢舉多起該校學生遭不當對待，多數陳情案件由矯正署轉請勵志中學查察，該校表示相關檢舉已影響校務發展、耗費行政人力。本院審酌認為本案調查過程中缺乏對學生之保護及外部監督機制，除矯正署未即時發揮督導責任，遭致校內外質疑不斷，亦凸顯現行少年矯正學校疑涉霸凌、管教事件遭檢舉之調查程序，仍缺乏完善制度供各矯正學校依循，本院前已對此糾正矯正署，矯正署迄今仍怠於改善，實應儘速研訂以少年為處遇主體之措施，從調查階段即建置有效介入之外部監督機制，以杜爭議</w:t>
      </w:r>
      <w:bookmarkEnd w:id="51"/>
      <w:bookmarkEnd w:id="52"/>
      <w:r w:rsidRPr="001E6E15">
        <w:rPr>
          <w:rFonts w:hAnsi="Arial" w:hint="eastAsia"/>
          <w:b/>
          <w:noProof/>
        </w:rPr>
        <w:t>。</w:t>
      </w:r>
    </w:p>
    <w:p w:rsidR="00BC4B5C" w:rsidRPr="00492349" w:rsidRDefault="00BC4B5C" w:rsidP="004C2824">
      <w:pPr>
        <w:pStyle w:val="2"/>
        <w:rPr>
          <w:b w:val="0"/>
        </w:rPr>
      </w:pPr>
      <w:r w:rsidRPr="00492349">
        <w:rPr>
          <w:rFonts w:hint="eastAsia"/>
          <w:b w:val="0"/>
          <w:u w:val="single"/>
        </w:rPr>
        <w:t>少年矯正學校目前對於學生進行區隔調查，仍得</w:t>
      </w:r>
      <w:proofErr w:type="gramStart"/>
      <w:r w:rsidRPr="00492349">
        <w:rPr>
          <w:rFonts w:hint="eastAsia"/>
          <w:b w:val="0"/>
          <w:u w:val="single"/>
        </w:rPr>
        <w:t>準</w:t>
      </w:r>
      <w:proofErr w:type="gramEnd"/>
      <w:r w:rsidRPr="00492349">
        <w:rPr>
          <w:rFonts w:hint="eastAsia"/>
          <w:b w:val="0"/>
          <w:u w:val="single"/>
        </w:rPr>
        <w:t>用監獄行刑法第87條第4項</w:t>
      </w:r>
      <w:r>
        <w:rPr>
          <w:rFonts w:hint="eastAsia"/>
          <w:b w:val="0"/>
          <w:u w:val="single"/>
        </w:rPr>
        <w:t>規定</w:t>
      </w:r>
      <w:r w:rsidRPr="00492349">
        <w:rPr>
          <w:rFonts w:hint="eastAsia"/>
          <w:b w:val="0"/>
        </w:rPr>
        <w:t>：「監獄為調查受刑人違規事項，得對相關受刑人施以必要之區隔，期間不得逾20日。」其目的係為</w:t>
      </w:r>
      <w:proofErr w:type="gramStart"/>
      <w:r w:rsidRPr="00492349">
        <w:rPr>
          <w:rFonts w:hint="eastAsia"/>
          <w:b w:val="0"/>
        </w:rPr>
        <w:t>釐</w:t>
      </w:r>
      <w:proofErr w:type="gramEnd"/>
      <w:r w:rsidRPr="00492349">
        <w:rPr>
          <w:rFonts w:hint="eastAsia"/>
          <w:b w:val="0"/>
        </w:rPr>
        <w:t>清收容人違規事實，避免串證或受外界干擾，</w:t>
      </w:r>
      <w:proofErr w:type="gramStart"/>
      <w:r w:rsidRPr="00492349">
        <w:rPr>
          <w:rFonts w:hint="eastAsia"/>
          <w:b w:val="0"/>
        </w:rPr>
        <w:t>爰</w:t>
      </w:r>
      <w:proofErr w:type="gramEnd"/>
      <w:r w:rsidRPr="00492349">
        <w:rPr>
          <w:rFonts w:hint="eastAsia"/>
          <w:b w:val="0"/>
        </w:rPr>
        <w:t>於一定期間將收容人</w:t>
      </w:r>
      <w:proofErr w:type="gramStart"/>
      <w:r w:rsidRPr="00492349">
        <w:rPr>
          <w:rFonts w:hint="eastAsia"/>
          <w:b w:val="0"/>
        </w:rPr>
        <w:t>施予區隔</w:t>
      </w:r>
      <w:proofErr w:type="gramEnd"/>
      <w:r w:rsidRPr="00492349">
        <w:rPr>
          <w:rFonts w:hint="eastAsia"/>
          <w:b w:val="0"/>
        </w:rPr>
        <w:t>調查，以保護收容人，並</w:t>
      </w:r>
      <w:proofErr w:type="gramStart"/>
      <w:r w:rsidRPr="00492349">
        <w:rPr>
          <w:rFonts w:hint="eastAsia"/>
          <w:b w:val="0"/>
        </w:rPr>
        <w:t>避免誤懲情事</w:t>
      </w:r>
      <w:proofErr w:type="gramEnd"/>
      <w:r w:rsidRPr="00492349">
        <w:rPr>
          <w:rFonts w:hint="eastAsia"/>
          <w:b w:val="0"/>
        </w:rPr>
        <w:t>發生，矯正署並</w:t>
      </w:r>
      <w:proofErr w:type="gramStart"/>
      <w:r w:rsidRPr="00492349">
        <w:rPr>
          <w:rFonts w:hint="eastAsia"/>
          <w:b w:val="0"/>
        </w:rPr>
        <w:t>曾函發各</w:t>
      </w:r>
      <w:proofErr w:type="gramEnd"/>
      <w:r w:rsidRPr="00492349">
        <w:rPr>
          <w:rFonts w:hint="eastAsia"/>
          <w:b w:val="0"/>
        </w:rPr>
        <w:t>矯正機關，強調區隔調查與違規懲罰之目的有別，不得供作施以懲罰之手段</w:t>
      </w:r>
      <w:r w:rsidRPr="00492349">
        <w:rPr>
          <w:rStyle w:val="afd"/>
          <w:b w:val="0"/>
        </w:rPr>
        <w:footnoteReference w:id="2"/>
      </w:r>
      <w:r w:rsidRPr="00492349">
        <w:rPr>
          <w:rFonts w:hint="eastAsia"/>
          <w:b w:val="0"/>
        </w:rPr>
        <w:t>。</w:t>
      </w:r>
    </w:p>
    <w:p w:rsidR="00BC4B5C" w:rsidRPr="00492349" w:rsidRDefault="00BC4B5C" w:rsidP="004C2824">
      <w:pPr>
        <w:pStyle w:val="2"/>
        <w:rPr>
          <w:b w:val="0"/>
        </w:rPr>
      </w:pPr>
      <w:r w:rsidRPr="00492349">
        <w:rPr>
          <w:rFonts w:hint="eastAsia"/>
          <w:b w:val="0"/>
        </w:rPr>
        <w:t>法務部於110年5月14日</w:t>
      </w:r>
      <w:r w:rsidRPr="00492349">
        <w:rPr>
          <w:rStyle w:val="afd"/>
          <w:b w:val="0"/>
        </w:rPr>
        <w:footnoteReference w:id="3"/>
      </w:r>
      <w:proofErr w:type="gramStart"/>
      <w:r w:rsidRPr="00492349">
        <w:rPr>
          <w:rFonts w:hint="eastAsia"/>
          <w:b w:val="0"/>
        </w:rPr>
        <w:t>函發各</w:t>
      </w:r>
      <w:proofErr w:type="gramEnd"/>
      <w:r w:rsidRPr="00492349">
        <w:rPr>
          <w:rFonts w:hint="eastAsia"/>
          <w:b w:val="0"/>
        </w:rPr>
        <w:t>少年矯正學校「法務部少年矯正機關處理性侵害、性騷擾、</w:t>
      </w:r>
      <w:proofErr w:type="gramStart"/>
      <w:r w:rsidRPr="00492349">
        <w:rPr>
          <w:rFonts w:hint="eastAsia"/>
          <w:b w:val="0"/>
        </w:rPr>
        <w:t>性霸凌</w:t>
      </w:r>
      <w:proofErr w:type="gramEnd"/>
      <w:r w:rsidRPr="00492349">
        <w:rPr>
          <w:rFonts w:hint="eastAsia"/>
          <w:b w:val="0"/>
        </w:rPr>
        <w:t>等事件通報及協助處理機制」內容及「少年矯正機關重大事件通報表」，其中提示「少年矯正機關(含少年觀護所)發生性侵害、性騷擾、</w:t>
      </w:r>
      <w:proofErr w:type="gramStart"/>
      <w:r w:rsidRPr="00492349">
        <w:rPr>
          <w:rFonts w:hint="eastAsia"/>
          <w:b w:val="0"/>
        </w:rPr>
        <w:t>性霸凌</w:t>
      </w:r>
      <w:proofErr w:type="gramEnd"/>
      <w:r w:rsidRPr="00492349">
        <w:rPr>
          <w:rFonts w:hint="eastAsia"/>
          <w:b w:val="0"/>
        </w:rPr>
        <w:t>及其他重大事件處理注意事項」，指出重大事件包含「(一)以收容少年為相對</w:t>
      </w:r>
      <w:r w:rsidRPr="00492349">
        <w:rPr>
          <w:rFonts w:hint="eastAsia"/>
          <w:b w:val="0"/>
        </w:rPr>
        <w:lastRenderedPageBreak/>
        <w:t>人：例如…</w:t>
      </w:r>
      <w:proofErr w:type="gramStart"/>
      <w:r w:rsidRPr="00492349">
        <w:rPr>
          <w:rFonts w:hint="eastAsia"/>
          <w:b w:val="0"/>
        </w:rPr>
        <w:t>…</w:t>
      </w:r>
      <w:proofErr w:type="gramEnd"/>
      <w:r w:rsidRPr="00492349">
        <w:rPr>
          <w:rFonts w:hint="eastAsia"/>
          <w:b w:val="0"/>
        </w:rPr>
        <w:t>集體擾亂秩序(3人以上)、騷動、暴動…</w:t>
      </w:r>
      <w:proofErr w:type="gramStart"/>
      <w:r w:rsidRPr="00492349">
        <w:rPr>
          <w:rFonts w:hint="eastAsia"/>
          <w:b w:val="0"/>
        </w:rPr>
        <w:t>…</w:t>
      </w:r>
      <w:proofErr w:type="gramEnd"/>
      <w:r w:rsidRPr="00492349">
        <w:rPr>
          <w:rFonts w:hint="eastAsia"/>
          <w:b w:val="0"/>
        </w:rPr>
        <w:t>等。」「(二)以教職員為相對人：例如教職員與收容少年之管教衝突、教職員對學生不當管教…</w:t>
      </w:r>
      <w:proofErr w:type="gramStart"/>
      <w:r w:rsidRPr="00492349">
        <w:rPr>
          <w:rFonts w:hint="eastAsia"/>
          <w:b w:val="0"/>
        </w:rPr>
        <w:t>…</w:t>
      </w:r>
      <w:proofErr w:type="gramEnd"/>
      <w:r w:rsidRPr="00492349">
        <w:rPr>
          <w:rFonts w:hint="eastAsia"/>
          <w:b w:val="0"/>
        </w:rPr>
        <w:t>等。」少年矯正學校須通報少年法院(庭)、教育部國民及學前教育署、矯正署，透過強化外部監督機制，維護學生權益。</w:t>
      </w:r>
    </w:p>
    <w:p w:rsidR="00BC4B5C" w:rsidRPr="00492349" w:rsidRDefault="00BC4B5C" w:rsidP="004C2824">
      <w:pPr>
        <w:pStyle w:val="2"/>
        <w:rPr>
          <w:b w:val="0"/>
        </w:rPr>
      </w:pPr>
      <w:proofErr w:type="gramStart"/>
      <w:r w:rsidRPr="00492349">
        <w:rPr>
          <w:rFonts w:hint="eastAsia"/>
          <w:b w:val="0"/>
        </w:rPr>
        <w:t>惟查本</w:t>
      </w:r>
      <w:proofErr w:type="gramEnd"/>
      <w:r w:rsidRPr="00492349">
        <w:rPr>
          <w:rFonts w:hint="eastAsia"/>
          <w:b w:val="0"/>
        </w:rPr>
        <w:t>案因勵志中學一線評估未</w:t>
      </w:r>
      <w:proofErr w:type="gramStart"/>
      <w:r w:rsidRPr="00492349">
        <w:rPr>
          <w:rFonts w:hint="eastAsia"/>
          <w:b w:val="0"/>
        </w:rPr>
        <w:t>達擾序</w:t>
      </w:r>
      <w:proofErr w:type="gramEnd"/>
      <w:r w:rsidRPr="00492349">
        <w:rPr>
          <w:rFonts w:hint="eastAsia"/>
          <w:b w:val="0"/>
        </w:rPr>
        <w:t>程度未予通報，故於遭申訴前，皆僅有勵志中學內部知悉。後續勵志中學生輔組長及管理員因學生開始討論B生被打一事，並</w:t>
      </w:r>
      <w:proofErr w:type="gramStart"/>
      <w:r w:rsidRPr="00492349">
        <w:rPr>
          <w:rFonts w:hint="eastAsia"/>
          <w:b w:val="0"/>
        </w:rPr>
        <w:t>疑</w:t>
      </w:r>
      <w:proofErr w:type="gramEnd"/>
      <w:r w:rsidRPr="00492349">
        <w:rPr>
          <w:rFonts w:hint="eastAsia"/>
          <w:b w:val="0"/>
        </w:rPr>
        <w:t>有老師帶動於班上討論要對學</w:t>
      </w:r>
      <w:proofErr w:type="gramStart"/>
      <w:r w:rsidRPr="00492349">
        <w:rPr>
          <w:rFonts w:hint="eastAsia"/>
          <w:b w:val="0"/>
        </w:rPr>
        <w:t>務</w:t>
      </w:r>
      <w:proofErr w:type="gramEnd"/>
      <w:r w:rsidRPr="00492349">
        <w:rPr>
          <w:rFonts w:hint="eastAsia"/>
          <w:b w:val="0"/>
        </w:rPr>
        <w:t>主任不利，陸續於112年6月7日、112年6月8日約談B生同班之學生C生、D生，後續</w:t>
      </w:r>
      <w:proofErr w:type="gramStart"/>
      <w:r w:rsidRPr="00492349">
        <w:rPr>
          <w:rFonts w:hint="eastAsia"/>
          <w:b w:val="0"/>
        </w:rPr>
        <w:t>遭訴至</w:t>
      </w:r>
      <w:proofErr w:type="gramEnd"/>
      <w:r w:rsidRPr="00492349">
        <w:rPr>
          <w:rFonts w:hint="eastAsia"/>
          <w:b w:val="0"/>
        </w:rPr>
        <w:t>矯正署，矯正署於同年6月12日</w:t>
      </w:r>
      <w:r w:rsidR="001109D1">
        <w:rPr>
          <w:rFonts w:hint="eastAsia"/>
          <w:b w:val="0"/>
        </w:rPr>
        <w:t>交由</w:t>
      </w:r>
      <w:r w:rsidRPr="00492349">
        <w:rPr>
          <w:rFonts w:hint="eastAsia"/>
          <w:b w:val="0"/>
        </w:rPr>
        <w:t>勵志中學調查，生輔組長及教導員並於112年6月17日陳述及本院履</w:t>
      </w:r>
      <w:proofErr w:type="gramStart"/>
      <w:r w:rsidRPr="00492349">
        <w:rPr>
          <w:rFonts w:hint="eastAsia"/>
          <w:b w:val="0"/>
        </w:rPr>
        <w:t>勘</w:t>
      </w:r>
      <w:proofErr w:type="gramEnd"/>
      <w:r w:rsidRPr="00492349">
        <w:rPr>
          <w:rFonts w:hint="eastAsia"/>
          <w:b w:val="0"/>
        </w:rPr>
        <w:t>訪談時，澄清皆非特意約談：</w:t>
      </w:r>
    </w:p>
    <w:p w:rsidR="00BC4B5C" w:rsidRPr="00492349" w:rsidRDefault="00BC4B5C" w:rsidP="004C2824">
      <w:pPr>
        <w:pStyle w:val="3"/>
      </w:pPr>
      <w:r w:rsidRPr="00492349">
        <w:rPr>
          <w:rFonts w:hint="eastAsia"/>
        </w:rPr>
        <w:t>生輔組長說明略</w:t>
      </w:r>
      <w:proofErr w:type="gramStart"/>
      <w:r w:rsidRPr="00492349">
        <w:rPr>
          <w:rFonts w:hint="eastAsia"/>
        </w:rPr>
        <w:t>以</w:t>
      </w:r>
      <w:proofErr w:type="gramEnd"/>
      <w:r w:rsidRPr="00492349">
        <w:rPr>
          <w:rFonts w:hint="eastAsia"/>
        </w:rPr>
        <w:t>：「有關近日訪談與關心孝班C</w:t>
      </w:r>
      <w:r>
        <w:rPr>
          <w:rFonts w:hint="eastAsia"/>
        </w:rPr>
        <w:t>生</w:t>
      </w:r>
      <w:r w:rsidRPr="00492349">
        <w:rPr>
          <w:rFonts w:hint="eastAsia"/>
        </w:rPr>
        <w:t>之事，係因教授</w:t>
      </w:r>
      <w:proofErr w:type="gramStart"/>
      <w:r w:rsidRPr="00492349">
        <w:rPr>
          <w:rFonts w:hint="eastAsia"/>
        </w:rPr>
        <w:t>孝班烘培</w:t>
      </w:r>
      <w:proofErr w:type="gramEnd"/>
      <w:r w:rsidRPr="00492349">
        <w:rPr>
          <w:rFonts w:hint="eastAsia"/>
        </w:rPr>
        <w:t>技能檢定的老師多次向生輔組反映，請求協助強化孝班學生的上課秩序與提升學生的學習動機，因此生</w:t>
      </w:r>
      <w:proofErr w:type="gramStart"/>
      <w:r w:rsidRPr="00492349">
        <w:rPr>
          <w:rFonts w:hint="eastAsia"/>
        </w:rPr>
        <w:t>輔組遂對</w:t>
      </w:r>
      <w:proofErr w:type="gramEnd"/>
      <w:r w:rsidRPr="00492349">
        <w:rPr>
          <w:rFonts w:hint="eastAsia"/>
        </w:rPr>
        <w:t>孝班學生進行晤談，以瞭解學習近況，</w:t>
      </w:r>
      <w:proofErr w:type="gramStart"/>
      <w:r w:rsidRPr="00492349">
        <w:rPr>
          <w:rFonts w:hint="eastAsia"/>
        </w:rPr>
        <w:t>恰僅晤</w:t>
      </w:r>
      <w:proofErr w:type="gramEnd"/>
      <w:r w:rsidRPr="00492349">
        <w:rPr>
          <w:rFonts w:hint="eastAsia"/>
        </w:rPr>
        <w:t>談到孝班C</w:t>
      </w:r>
      <w:r>
        <w:rPr>
          <w:rFonts w:hint="eastAsia"/>
        </w:rPr>
        <w:t>生</w:t>
      </w:r>
      <w:r w:rsidRPr="00492349">
        <w:rPr>
          <w:rFonts w:hint="eastAsia"/>
        </w:rPr>
        <w:t>就被人</w:t>
      </w:r>
      <w:proofErr w:type="gramStart"/>
      <w:r w:rsidRPr="00492349">
        <w:rPr>
          <w:rFonts w:hint="eastAsia"/>
        </w:rPr>
        <w:t>抹黑濫</w:t>
      </w:r>
      <w:proofErr w:type="gramEnd"/>
      <w:r w:rsidRPr="00492349">
        <w:rPr>
          <w:rFonts w:hint="eastAsia"/>
        </w:rPr>
        <w:t>控，實感痛心與不解。</w:t>
      </w:r>
      <w:proofErr w:type="gramStart"/>
      <w:r w:rsidRPr="00492349">
        <w:rPr>
          <w:rFonts w:hint="eastAsia"/>
        </w:rPr>
        <w:t>請署內</w:t>
      </w:r>
      <w:proofErr w:type="gramEnd"/>
      <w:r w:rsidRPr="00492349">
        <w:rPr>
          <w:rFonts w:hint="eastAsia"/>
        </w:rPr>
        <w:t>協助提供</w:t>
      </w:r>
      <w:proofErr w:type="gramStart"/>
      <w:r w:rsidRPr="00492349">
        <w:rPr>
          <w:rFonts w:hint="eastAsia"/>
        </w:rPr>
        <w:t>濫控人</w:t>
      </w:r>
      <w:proofErr w:type="gramEnd"/>
      <w:r w:rsidRPr="00492349">
        <w:rPr>
          <w:rFonts w:hint="eastAsia"/>
        </w:rPr>
        <w:t>之投書，本人為維護學生權益與個人名譽，</w:t>
      </w:r>
      <w:proofErr w:type="gramStart"/>
      <w:r w:rsidRPr="00492349">
        <w:rPr>
          <w:rFonts w:hint="eastAsia"/>
        </w:rPr>
        <w:t>必提告濫</w:t>
      </w:r>
      <w:proofErr w:type="gramEnd"/>
      <w:r w:rsidRPr="00492349">
        <w:rPr>
          <w:rFonts w:hint="eastAsia"/>
        </w:rPr>
        <w:t>控之徒。」「(問C生何事？</w:t>
      </w:r>
      <w:proofErr w:type="gramStart"/>
      <w:r w:rsidRPr="00492349">
        <w:rPr>
          <w:rFonts w:hint="eastAsia"/>
        </w:rPr>
        <w:t>)問上課情形</w:t>
      </w:r>
      <w:proofErr w:type="gramEnd"/>
      <w:r w:rsidRPr="00492349">
        <w:rPr>
          <w:rFonts w:hint="eastAsia"/>
        </w:rPr>
        <w:t>，為何班上情形不穩，我沒問4月的事。有提到推翻</w:t>
      </w:r>
      <w:r>
        <w:rPr>
          <w:rFonts w:hint="eastAsia"/>
        </w:rPr>
        <w:t>○</w:t>
      </w:r>
      <w:r w:rsidRPr="00202E9F">
        <w:rPr>
          <w:rFonts w:hint="eastAsia"/>
        </w:rPr>
        <w:t>主任(</w:t>
      </w:r>
      <w:r>
        <w:rPr>
          <w:rFonts w:hint="eastAsia"/>
        </w:rPr>
        <w:t>註：</w:t>
      </w:r>
      <w:r w:rsidRPr="00202E9F">
        <w:rPr>
          <w:rFonts w:hint="eastAsia"/>
        </w:rPr>
        <w:t>學務主任)</w:t>
      </w:r>
      <w:r w:rsidRPr="00492349">
        <w:rPr>
          <w:rFonts w:hint="eastAsia"/>
        </w:rPr>
        <w:t>的事，但非主要，主要還是班上的事。……是有提到推翻學務主任的事，但我的重點是老師跟我反映班上上課情形，我們生輔希望協助老師，所以老師跟我提出，我就去瞭解。</w:t>
      </w:r>
      <w:r w:rsidR="001109D1" w:rsidRPr="00492349">
        <w:rPr>
          <w:rFonts w:hint="eastAsia"/>
        </w:rPr>
        <w:t>」</w:t>
      </w:r>
    </w:p>
    <w:p w:rsidR="00BC4B5C" w:rsidRPr="00492349" w:rsidRDefault="00BC4B5C" w:rsidP="004C2824">
      <w:pPr>
        <w:pStyle w:val="3"/>
      </w:pPr>
      <w:r w:rsidRPr="00492349">
        <w:rPr>
          <w:rFonts w:hint="eastAsia"/>
        </w:rPr>
        <w:t>教導員說明略</w:t>
      </w:r>
      <w:proofErr w:type="gramStart"/>
      <w:r w:rsidRPr="00492349">
        <w:rPr>
          <w:rFonts w:hint="eastAsia"/>
        </w:rPr>
        <w:t>以</w:t>
      </w:r>
      <w:proofErr w:type="gramEnd"/>
      <w:r w:rsidRPr="00492349">
        <w:rPr>
          <w:rFonts w:hint="eastAsia"/>
        </w:rPr>
        <w:t>：「</w:t>
      </w:r>
      <w:proofErr w:type="gramStart"/>
      <w:r w:rsidRPr="00492349">
        <w:rPr>
          <w:rFonts w:hint="eastAsia"/>
        </w:rPr>
        <w:t>技訓區內</w:t>
      </w:r>
      <w:proofErr w:type="gramEnd"/>
      <w:r w:rsidRPr="00492349">
        <w:rPr>
          <w:rFonts w:hint="eastAsia"/>
        </w:rPr>
        <w:t>庫房要清運，但因</w:t>
      </w:r>
      <w:proofErr w:type="gramStart"/>
      <w:r w:rsidRPr="00492349">
        <w:rPr>
          <w:rFonts w:hint="eastAsia"/>
        </w:rPr>
        <w:t>清運物有</w:t>
      </w:r>
      <w:proofErr w:type="gramEnd"/>
      <w:r w:rsidRPr="00492349">
        <w:rPr>
          <w:rFonts w:hint="eastAsia"/>
        </w:rPr>
        <w:t>許多各科技訓器材，所以會向各班借用2名學</w:t>
      </w:r>
      <w:r w:rsidRPr="00492349">
        <w:rPr>
          <w:rFonts w:hint="eastAsia"/>
        </w:rPr>
        <w:lastRenderedPageBreak/>
        <w:t>生，前往庫房確認那些設備是否為該科所需物品。…</w:t>
      </w:r>
      <w:proofErr w:type="gramStart"/>
      <w:r w:rsidRPr="00492349">
        <w:rPr>
          <w:rFonts w:hint="eastAsia"/>
        </w:rPr>
        <w:t>…</w:t>
      </w:r>
      <w:proofErr w:type="gramEnd"/>
      <w:r w:rsidRPr="00492349">
        <w:rPr>
          <w:rFonts w:hint="eastAsia"/>
        </w:rPr>
        <w:t>。因職為品德班值勤人員，在</w:t>
      </w:r>
      <w:proofErr w:type="gramStart"/>
      <w:r w:rsidRPr="00492349">
        <w:rPr>
          <w:rFonts w:hint="eastAsia"/>
        </w:rPr>
        <w:t>帶完孝</w:t>
      </w:r>
      <w:proofErr w:type="gramEnd"/>
      <w:r w:rsidRPr="00492349">
        <w:rPr>
          <w:rFonts w:hint="eastAsia"/>
        </w:rPr>
        <w:t>班學生前往庫房確認物品前，職與</w:t>
      </w:r>
      <w:proofErr w:type="gramStart"/>
      <w:r w:rsidRPr="00492349">
        <w:rPr>
          <w:rFonts w:hint="eastAsia"/>
        </w:rPr>
        <w:t>學生說先回</w:t>
      </w:r>
      <w:proofErr w:type="gramEnd"/>
      <w:r w:rsidRPr="00492349">
        <w:rPr>
          <w:rFonts w:hint="eastAsia"/>
        </w:rPr>
        <w:t>品德班，老師先回去喝口水。</w:t>
      </w:r>
      <w:proofErr w:type="gramStart"/>
      <w:r w:rsidRPr="00492349">
        <w:rPr>
          <w:rFonts w:hint="eastAsia"/>
        </w:rPr>
        <w:t>職回品德</w:t>
      </w:r>
      <w:proofErr w:type="gramEnd"/>
      <w:r w:rsidRPr="00492349">
        <w:rPr>
          <w:rFonts w:hint="eastAsia"/>
        </w:rPr>
        <w:t>班後，因有品德雜事須先行處理，因此先請兩位學生坐著，但後來因品德公務尚待處理，因此先行讓兩名學生入房，以免造成勤務上分心戒護。處理公務後與學生閒話家常，並利用戒護人力充裕時，將學生帶回返班。」「…</w:t>
      </w:r>
      <w:proofErr w:type="gramStart"/>
      <w:r w:rsidRPr="00492349">
        <w:rPr>
          <w:rFonts w:hint="eastAsia"/>
        </w:rPr>
        <w:t>…</w:t>
      </w:r>
      <w:proofErr w:type="gramEnd"/>
      <w:r w:rsidRPr="00492349">
        <w:rPr>
          <w:rFonts w:hint="eastAsia"/>
        </w:rPr>
        <w:t>我那時先請學生(</w:t>
      </w:r>
      <w:r w:rsidRPr="00492349">
        <w:t>C</w:t>
      </w:r>
      <w:r w:rsidRPr="00492349">
        <w:rPr>
          <w:rFonts w:hint="eastAsia"/>
        </w:rPr>
        <w:t>生、D生)至品德班，</w:t>
      </w:r>
      <w:proofErr w:type="gramStart"/>
      <w:r w:rsidRPr="00492349">
        <w:rPr>
          <w:rFonts w:hint="eastAsia"/>
        </w:rPr>
        <w:t>再支開</w:t>
      </w:r>
      <w:proofErr w:type="gramEnd"/>
      <w:r w:rsidRPr="00492349">
        <w:rPr>
          <w:rFonts w:hint="eastAsia"/>
        </w:rPr>
        <w:t>出來問C</w:t>
      </w:r>
      <w:proofErr w:type="gramStart"/>
      <w:r w:rsidRPr="00492349">
        <w:rPr>
          <w:rFonts w:hint="eastAsia"/>
        </w:rPr>
        <w:t>生孝</w:t>
      </w:r>
      <w:proofErr w:type="gramEnd"/>
      <w:r w:rsidRPr="00492349">
        <w:rPr>
          <w:rFonts w:hint="eastAsia"/>
        </w:rPr>
        <w:t>班有何狀況，是有聊到，不是特意去問」「是在</w:t>
      </w:r>
      <w:proofErr w:type="gramStart"/>
      <w:r w:rsidRPr="00492349">
        <w:rPr>
          <w:rFonts w:hint="eastAsia"/>
        </w:rPr>
        <w:t>品德班外</w:t>
      </w:r>
      <w:proofErr w:type="gramEnd"/>
      <w:r w:rsidRPr="00492349">
        <w:rPr>
          <w:rFonts w:hint="eastAsia"/>
        </w:rPr>
        <w:t>的石桌子問他們，……，是剛好處理設備問到C生，所以才問他一下。」</w:t>
      </w:r>
    </w:p>
    <w:p w:rsidR="00BC4B5C" w:rsidRPr="00492349" w:rsidRDefault="00BC4B5C" w:rsidP="004C2824">
      <w:pPr>
        <w:pStyle w:val="2"/>
        <w:rPr>
          <w:b w:val="0"/>
        </w:rPr>
      </w:pPr>
      <w:r w:rsidRPr="00492349">
        <w:rPr>
          <w:rFonts w:hint="eastAsia"/>
          <w:b w:val="0"/>
        </w:rPr>
        <w:t>惟據C生於陳述書、勵志中學訪談紀錄及本院訪談C生及D生皆指出確有遭約談一事，C生並向生輔組長道歉：</w:t>
      </w:r>
    </w:p>
    <w:p w:rsidR="00BC4B5C" w:rsidRPr="00492349" w:rsidRDefault="00BC4B5C" w:rsidP="004C2824">
      <w:pPr>
        <w:pStyle w:val="3"/>
      </w:pPr>
      <w:r w:rsidRPr="00492349">
        <w:rPr>
          <w:rFonts w:hint="eastAsia"/>
        </w:rPr>
        <w:t>C生說明略</w:t>
      </w:r>
      <w:proofErr w:type="gramStart"/>
      <w:r w:rsidRPr="00492349">
        <w:rPr>
          <w:rFonts w:hint="eastAsia"/>
        </w:rPr>
        <w:t>以</w:t>
      </w:r>
      <w:proofErr w:type="gramEnd"/>
      <w:r w:rsidRPr="00492349">
        <w:rPr>
          <w:rFonts w:hint="eastAsia"/>
        </w:rPr>
        <w:t>：</w:t>
      </w:r>
    </w:p>
    <w:p w:rsidR="00BC4B5C" w:rsidRPr="00492349" w:rsidRDefault="00BC4B5C" w:rsidP="004C2824">
      <w:pPr>
        <w:pStyle w:val="4"/>
      </w:pPr>
      <w:r w:rsidRPr="00492349">
        <w:rPr>
          <w:rFonts w:hint="eastAsia"/>
        </w:rPr>
        <w:t>112年6月7日組長有找我談話，內容是說近期有聽到孝班有學生要翻主任，我回答他說我不清楚是</w:t>
      </w:r>
      <w:proofErr w:type="gramStart"/>
      <w:r w:rsidRPr="00492349">
        <w:rPr>
          <w:rFonts w:hint="eastAsia"/>
        </w:rPr>
        <w:t>誰說的</w:t>
      </w:r>
      <w:proofErr w:type="gramEnd"/>
      <w:r w:rsidRPr="00492349">
        <w:rPr>
          <w:rFonts w:hint="eastAsia"/>
        </w:rPr>
        <w:t>，但我回去班上跟他們講說不要亂說話造成不必要的麻煩，之後組長就帶我回班級了。</w:t>
      </w:r>
    </w:p>
    <w:p w:rsidR="00BC4B5C" w:rsidRPr="00492349" w:rsidRDefault="00BC4B5C" w:rsidP="004C2824">
      <w:pPr>
        <w:pStyle w:val="4"/>
      </w:pPr>
      <w:r w:rsidRPr="00492349">
        <w:rPr>
          <w:rFonts w:hint="eastAsia"/>
        </w:rPr>
        <w:t>隔一天112年6月8號早上是我們技訓課程，教導員叫我來到</w:t>
      </w:r>
      <w:proofErr w:type="gramStart"/>
      <w:r w:rsidRPr="00492349">
        <w:rPr>
          <w:rFonts w:hint="eastAsia"/>
        </w:rPr>
        <w:t>技訓區跟我說要把</w:t>
      </w:r>
      <w:proofErr w:type="gramEnd"/>
      <w:r w:rsidRPr="00492349">
        <w:rPr>
          <w:rFonts w:hint="eastAsia"/>
        </w:rPr>
        <w:t>我和我們班的同學D生帶去出公差搬東西，但一到品德班他就和我說先進</w:t>
      </w:r>
      <w:proofErr w:type="gramStart"/>
      <w:r w:rsidRPr="00492349">
        <w:rPr>
          <w:rFonts w:hint="eastAsia"/>
        </w:rPr>
        <w:t>去房</w:t>
      </w:r>
      <w:proofErr w:type="gramEnd"/>
      <w:r w:rsidRPr="00492349">
        <w:rPr>
          <w:rFonts w:hint="eastAsia"/>
        </w:rPr>
        <w:t>稍等過了20分，他把我開</w:t>
      </w:r>
      <w:proofErr w:type="gramStart"/>
      <w:r w:rsidRPr="00492349">
        <w:rPr>
          <w:rFonts w:hint="eastAsia"/>
        </w:rPr>
        <w:t>出來說要</w:t>
      </w:r>
      <w:proofErr w:type="gramEnd"/>
      <w:r w:rsidRPr="00492349">
        <w:rPr>
          <w:rFonts w:hint="eastAsia"/>
        </w:rPr>
        <w:t>和我聊天，內容是他問我最近有聽說孝班有人要去弄學務主任，我跟他說確實有這句話出現，但不知是</w:t>
      </w:r>
      <w:proofErr w:type="gramStart"/>
      <w:r w:rsidRPr="00492349">
        <w:rPr>
          <w:rFonts w:hint="eastAsia"/>
        </w:rPr>
        <w:t>誰說</w:t>
      </w:r>
      <w:proofErr w:type="gramEnd"/>
      <w:r w:rsidRPr="00492349">
        <w:rPr>
          <w:rFonts w:hint="eastAsia"/>
        </w:rPr>
        <w:t>的，我問他說為什麼這樣子用公差的名義帶我下來，</w:t>
      </w:r>
      <w:proofErr w:type="gramStart"/>
      <w:r w:rsidRPr="00492349">
        <w:rPr>
          <w:rFonts w:hint="eastAsia"/>
        </w:rPr>
        <w:t>他說是為</w:t>
      </w:r>
      <w:proofErr w:type="gramEnd"/>
      <w:r w:rsidRPr="00492349">
        <w:rPr>
          <w:rFonts w:hint="eastAsia"/>
        </w:rPr>
        <w:t>了去給我面子……還問我主管和任課老師有沒有問我一些學校的問題，我</w:t>
      </w:r>
      <w:proofErr w:type="gramStart"/>
      <w:r w:rsidRPr="00492349">
        <w:rPr>
          <w:rFonts w:hint="eastAsia"/>
        </w:rPr>
        <w:t>都說都忘</w:t>
      </w:r>
      <w:proofErr w:type="gramEnd"/>
      <w:r w:rsidRPr="00492349">
        <w:rPr>
          <w:rFonts w:hint="eastAsia"/>
        </w:rPr>
        <w:t>記了，他又帶我進房最後一次，找我</w:t>
      </w:r>
      <w:r w:rsidRPr="00492349">
        <w:rPr>
          <w:rFonts w:hint="eastAsia"/>
        </w:rPr>
        <w:lastRenderedPageBreak/>
        <w:t>出來問的內容都是一樣的，但我和他道歉說我不該讓這種</w:t>
      </w:r>
      <w:proofErr w:type="gramStart"/>
      <w:r w:rsidRPr="00492349">
        <w:rPr>
          <w:rFonts w:hint="eastAsia"/>
        </w:rPr>
        <w:t>話從孝</w:t>
      </w:r>
      <w:proofErr w:type="gramEnd"/>
      <w:r w:rsidRPr="00492349">
        <w:rPr>
          <w:rFonts w:hint="eastAsia"/>
        </w:rPr>
        <w:t>班出來，算我也默許這行為，之後道歉完就回班。</w:t>
      </w:r>
    </w:p>
    <w:p w:rsidR="00BC4B5C" w:rsidRPr="00492349" w:rsidRDefault="00BC4B5C" w:rsidP="004C2824">
      <w:pPr>
        <w:pStyle w:val="4"/>
      </w:pPr>
      <w:r w:rsidRPr="00492349">
        <w:rPr>
          <w:rFonts w:hint="eastAsia"/>
        </w:rPr>
        <w:t>組長主要是問112年4月28日的事，後來因為班上亂講話，組長是請我回去跟班上不要亂講話。…</w:t>
      </w:r>
      <w:proofErr w:type="gramStart"/>
      <w:r w:rsidRPr="00492349">
        <w:rPr>
          <w:rFonts w:hint="eastAsia"/>
        </w:rPr>
        <w:t>…</w:t>
      </w:r>
      <w:proofErr w:type="gramEnd"/>
      <w:r w:rsidRPr="00492349">
        <w:rPr>
          <w:rFonts w:hint="eastAsia"/>
        </w:rPr>
        <w:t>(教導員問你的過程？</w:t>
      </w:r>
      <w:proofErr w:type="gramStart"/>
      <w:r w:rsidRPr="00492349">
        <w:rPr>
          <w:rFonts w:hint="eastAsia"/>
        </w:rPr>
        <w:t>)那時我被帶走</w:t>
      </w:r>
      <w:proofErr w:type="gramEnd"/>
      <w:r w:rsidRPr="00492349">
        <w:rPr>
          <w:rFonts w:hint="eastAsia"/>
        </w:rPr>
        <w:t>，班上正在作麵包，當時管理員說要搬東西，但沒搬東西，他跟我說有人說對</w:t>
      </w:r>
      <w:r>
        <w:rPr>
          <w:rFonts w:hint="eastAsia"/>
        </w:rPr>
        <w:t>○</w:t>
      </w:r>
      <w:r w:rsidRPr="00202E9F">
        <w:rPr>
          <w:rFonts w:hint="eastAsia"/>
        </w:rPr>
        <w:t>主任(</w:t>
      </w:r>
      <w:r>
        <w:rPr>
          <w:rFonts w:hint="eastAsia"/>
        </w:rPr>
        <w:t>註：</w:t>
      </w:r>
      <w:r w:rsidRPr="00202E9F">
        <w:rPr>
          <w:rFonts w:hint="eastAsia"/>
        </w:rPr>
        <w:t>學務主任)</w:t>
      </w:r>
      <w:r w:rsidRPr="00492349">
        <w:rPr>
          <w:rFonts w:hint="eastAsia"/>
        </w:rPr>
        <w:t>不利。我那時因為覺得我是服務員，所以代表同學去跟管理員道歉，本件事對我沒什麼影響。</w:t>
      </w:r>
    </w:p>
    <w:p w:rsidR="00BC4B5C" w:rsidRPr="00492349" w:rsidRDefault="00BC4B5C" w:rsidP="004C2824">
      <w:pPr>
        <w:pStyle w:val="3"/>
      </w:pPr>
      <w:r w:rsidRPr="00492349">
        <w:rPr>
          <w:rFonts w:hint="eastAsia"/>
        </w:rPr>
        <w:t>D生說明略</w:t>
      </w:r>
      <w:proofErr w:type="gramStart"/>
      <w:r w:rsidRPr="00492349">
        <w:rPr>
          <w:rFonts w:hint="eastAsia"/>
        </w:rPr>
        <w:t>以</w:t>
      </w:r>
      <w:proofErr w:type="gramEnd"/>
      <w:r w:rsidRPr="00492349">
        <w:rPr>
          <w:rFonts w:hint="eastAsia"/>
        </w:rPr>
        <w:t>：「(112年6月8日問話，記得嗎？) 是實習課，技訓烘焙課找我問的話，他問我有沒有和潑水同學發生事情，我是沒有，當時忽然被潑水也被嚇到，我跟潑水學生在孝班有認識，但沒過節，……。」</w:t>
      </w:r>
    </w:p>
    <w:p w:rsidR="00BC4B5C" w:rsidRPr="00492349" w:rsidRDefault="00BC4B5C" w:rsidP="004C2824">
      <w:pPr>
        <w:pStyle w:val="2"/>
        <w:rPr>
          <w:rFonts w:hAnsi="標楷體"/>
          <w:b w:val="0"/>
        </w:rPr>
      </w:pPr>
      <w:r w:rsidRPr="00492349">
        <w:rPr>
          <w:rFonts w:hint="eastAsia"/>
          <w:b w:val="0"/>
        </w:rPr>
        <w:t>勵志中學並於112年6月10日上午8時30分約談被打之B生，請其於</w:t>
      </w:r>
      <w:proofErr w:type="gramStart"/>
      <w:r w:rsidRPr="00492349">
        <w:rPr>
          <w:rFonts w:hint="eastAsia"/>
          <w:b w:val="0"/>
        </w:rPr>
        <w:t>品德班寫陳述</w:t>
      </w:r>
      <w:proofErr w:type="gramEnd"/>
      <w:r w:rsidRPr="00492349">
        <w:rPr>
          <w:rFonts w:hint="eastAsia"/>
          <w:b w:val="0"/>
        </w:rPr>
        <w:t>書，又於</w:t>
      </w:r>
      <w:bookmarkStart w:id="53" w:name="_Hlk186386074"/>
      <w:r w:rsidRPr="00492349">
        <w:rPr>
          <w:rFonts w:hint="eastAsia"/>
          <w:b w:val="0"/>
        </w:rPr>
        <w:t>6月10日當日下午</w:t>
      </w:r>
      <w:bookmarkEnd w:id="53"/>
      <w:r w:rsidRPr="00492349">
        <w:rPr>
          <w:rFonts w:hint="eastAsia"/>
          <w:b w:val="0"/>
        </w:rPr>
        <w:t>將B生及同班E生轉入品德班隔離調查，其理由</w:t>
      </w:r>
      <w:r w:rsidRPr="00492349">
        <w:rPr>
          <w:rFonts w:hAnsi="標楷體" w:hint="eastAsia"/>
          <w:b w:val="0"/>
        </w:rPr>
        <w:t>為抹黑學</w:t>
      </w:r>
      <w:proofErr w:type="gramStart"/>
      <w:r w:rsidRPr="00492349">
        <w:rPr>
          <w:rFonts w:hAnsi="標楷體" w:hint="eastAsia"/>
          <w:b w:val="0"/>
        </w:rPr>
        <w:t>務</w:t>
      </w:r>
      <w:proofErr w:type="gramEnd"/>
      <w:r w:rsidRPr="00492349">
        <w:rPr>
          <w:rFonts w:hAnsi="標楷體" w:hint="eastAsia"/>
          <w:b w:val="0"/>
        </w:rPr>
        <w:t>主任。相關</w:t>
      </w:r>
      <w:proofErr w:type="gramStart"/>
      <w:r w:rsidRPr="00492349">
        <w:rPr>
          <w:rFonts w:hAnsi="標楷體" w:hint="eastAsia"/>
          <w:b w:val="0"/>
        </w:rPr>
        <w:t>作法縱稱顧及</w:t>
      </w:r>
      <w:proofErr w:type="gramEnd"/>
      <w:r w:rsidRPr="00492349">
        <w:rPr>
          <w:rFonts w:hAnsi="標楷體" w:hint="eastAsia"/>
          <w:b w:val="0"/>
        </w:rPr>
        <w:t>班級紀律，但已啟人</w:t>
      </w:r>
      <w:proofErr w:type="gramStart"/>
      <w:r w:rsidRPr="00492349">
        <w:rPr>
          <w:rFonts w:hAnsi="標楷體" w:hint="eastAsia"/>
          <w:b w:val="0"/>
        </w:rPr>
        <w:t>疑</w:t>
      </w:r>
      <w:proofErr w:type="gramEnd"/>
      <w:r w:rsidRPr="00492349">
        <w:rPr>
          <w:rFonts w:hAnsi="標楷體" w:hint="eastAsia"/>
          <w:b w:val="0"/>
        </w:rPr>
        <w:t>竇，並</w:t>
      </w:r>
      <w:proofErr w:type="gramStart"/>
      <w:r w:rsidRPr="00492349">
        <w:rPr>
          <w:rFonts w:hAnsi="標楷體" w:hint="eastAsia"/>
          <w:b w:val="0"/>
        </w:rPr>
        <w:t>遭訴</w:t>
      </w:r>
      <w:proofErr w:type="gramEnd"/>
      <w:r w:rsidRPr="00492349">
        <w:rPr>
          <w:rFonts w:hAnsi="標楷體" w:hint="eastAsia"/>
          <w:b w:val="0"/>
        </w:rPr>
        <w:t>至矯正署。被打之</w:t>
      </w:r>
      <w:bookmarkStart w:id="54" w:name="_Hlk186387321"/>
      <w:r w:rsidRPr="00492349">
        <w:rPr>
          <w:rFonts w:hAnsi="標楷體" w:hint="eastAsia"/>
          <w:b w:val="0"/>
        </w:rPr>
        <w:t>B生後於本申訴案之調查過程中並受告誡及勞動服務之懲處</w:t>
      </w:r>
      <w:bookmarkEnd w:id="54"/>
      <w:r w:rsidRPr="00492349">
        <w:rPr>
          <w:rFonts w:hAnsi="標楷體" w:hint="eastAsia"/>
          <w:b w:val="0"/>
        </w:rPr>
        <w:t>：</w:t>
      </w:r>
    </w:p>
    <w:p w:rsidR="00BC4B5C" w:rsidRPr="00492349" w:rsidRDefault="00BC4B5C" w:rsidP="004C2824">
      <w:pPr>
        <w:pStyle w:val="3"/>
      </w:pPr>
      <w:r w:rsidRPr="00492349">
        <w:rPr>
          <w:rFonts w:hAnsi="標楷體" w:hint="eastAsia"/>
        </w:rPr>
        <w:t>B生112年6月10日上午8時30分陳述書內容略</w:t>
      </w:r>
      <w:proofErr w:type="gramStart"/>
      <w:r w:rsidRPr="00492349">
        <w:rPr>
          <w:rFonts w:hAnsi="標楷體" w:hint="eastAsia"/>
        </w:rPr>
        <w:t>以</w:t>
      </w:r>
      <w:proofErr w:type="gramEnd"/>
      <w:r w:rsidRPr="00492349">
        <w:rPr>
          <w:rFonts w:hAnsi="標楷體" w:hint="eastAsia"/>
        </w:rPr>
        <w:t>：「對於把主任弄下來這件事情老實講</w:t>
      </w:r>
      <w:r w:rsidRPr="00492349">
        <w:rPr>
          <w:rFonts w:hint="eastAsia"/>
        </w:rPr>
        <w:t>我是不</w:t>
      </w:r>
      <w:proofErr w:type="gramStart"/>
      <w:r w:rsidRPr="00492349">
        <w:rPr>
          <w:rFonts w:hint="eastAsia"/>
        </w:rPr>
        <w:t>清楚的</w:t>
      </w:r>
      <w:proofErr w:type="gramEnd"/>
      <w:r w:rsidRPr="00492349">
        <w:rPr>
          <w:rFonts w:hint="eastAsia"/>
        </w:rPr>
        <w:t>，畢竟事情已經過了那麼久了，我也覺得主任這樣制止我是合理的，所以我根本沒有要對主任不利，主任可以相信我，可能是有同學要拿我這事來對主任不利，反正我也不確定有沒有這事，我在課堂上也沒有和老師有什麼交談，都是班上其它同學在講這個事，不知他們是講講開玩笑，還是認真的，我自己也搞不清楚，也不知道是誰處理，所以本人學生聲</w:t>
      </w:r>
      <w:r w:rsidRPr="00492349">
        <w:rPr>
          <w:rFonts w:hint="eastAsia"/>
        </w:rPr>
        <w:lastRenderedPageBreak/>
        <w:t>明沒有我的事，也不</w:t>
      </w:r>
      <w:proofErr w:type="gramStart"/>
      <w:r w:rsidRPr="00492349">
        <w:rPr>
          <w:rFonts w:hint="eastAsia"/>
        </w:rPr>
        <w:t>干</w:t>
      </w:r>
      <w:proofErr w:type="gramEnd"/>
      <w:r w:rsidRPr="00492349">
        <w:rPr>
          <w:rFonts w:hint="eastAsia"/>
        </w:rPr>
        <w:t>我的事，請老師查明」。</w:t>
      </w:r>
    </w:p>
    <w:p w:rsidR="00BC4B5C" w:rsidRPr="00492349" w:rsidRDefault="00BC4B5C" w:rsidP="004C2824">
      <w:pPr>
        <w:pStyle w:val="3"/>
      </w:pPr>
      <w:r w:rsidRPr="00492349">
        <w:rPr>
          <w:rFonts w:hint="eastAsia"/>
        </w:rPr>
        <w:t>B生及同班E</w:t>
      </w:r>
      <w:proofErr w:type="gramStart"/>
      <w:r w:rsidRPr="00492349">
        <w:rPr>
          <w:rFonts w:hint="eastAsia"/>
        </w:rPr>
        <w:t>生復於</w:t>
      </w:r>
      <w:proofErr w:type="gramEnd"/>
      <w:r w:rsidRPr="00492349">
        <w:rPr>
          <w:rFonts w:hint="eastAsia"/>
        </w:rPr>
        <w:t>6月10日當日下午轉入品德班隔離調查，原因皆為「對學</w:t>
      </w:r>
      <w:proofErr w:type="gramStart"/>
      <w:r w:rsidRPr="00492349">
        <w:rPr>
          <w:rFonts w:hint="eastAsia"/>
        </w:rPr>
        <w:t>務</w:t>
      </w:r>
      <w:proofErr w:type="gramEnd"/>
      <w:r w:rsidRPr="00492349">
        <w:rPr>
          <w:rFonts w:hint="eastAsia"/>
        </w:rPr>
        <w:t>主任管理多有微詞，串聯同班與它班學生，故意抹黑，為了解事件始末，並保護學生不受干擾，讓調查得以順利進行，擬予以區隔調查，以釐清事實」，並皆至112年6月15日區隔終結，其中B生處以告誡及勞動服務1日。</w:t>
      </w:r>
    </w:p>
    <w:p w:rsidR="00BC4B5C" w:rsidRPr="00492349" w:rsidRDefault="00BC4B5C" w:rsidP="004C2824">
      <w:pPr>
        <w:pStyle w:val="2"/>
        <w:rPr>
          <w:b w:val="0"/>
        </w:rPr>
      </w:pPr>
      <w:r w:rsidRPr="00492349">
        <w:rPr>
          <w:rFonts w:hint="eastAsia"/>
          <w:b w:val="0"/>
        </w:rPr>
        <w:t>雖現行矯正學校得</w:t>
      </w:r>
      <w:proofErr w:type="gramStart"/>
      <w:r w:rsidRPr="00492349">
        <w:rPr>
          <w:rFonts w:hint="eastAsia"/>
          <w:b w:val="0"/>
        </w:rPr>
        <w:t>準</w:t>
      </w:r>
      <w:proofErr w:type="gramEnd"/>
      <w:r w:rsidRPr="00492349">
        <w:rPr>
          <w:rFonts w:hint="eastAsia"/>
          <w:b w:val="0"/>
        </w:rPr>
        <w:t>用監獄行刑法第87條第4項對於學生違規事項進行區隔調查，</w:t>
      </w:r>
      <w:proofErr w:type="gramStart"/>
      <w:r w:rsidRPr="00492349">
        <w:rPr>
          <w:rFonts w:hint="eastAsia"/>
          <w:b w:val="0"/>
        </w:rPr>
        <w:t>然本案</w:t>
      </w:r>
      <w:proofErr w:type="gramEnd"/>
      <w:r w:rsidRPr="00492349">
        <w:rPr>
          <w:rFonts w:hint="eastAsia"/>
          <w:b w:val="0"/>
        </w:rPr>
        <w:t>學生討論學</w:t>
      </w:r>
      <w:proofErr w:type="gramStart"/>
      <w:r w:rsidRPr="00492349">
        <w:rPr>
          <w:rFonts w:hint="eastAsia"/>
          <w:b w:val="0"/>
        </w:rPr>
        <w:t>務</w:t>
      </w:r>
      <w:proofErr w:type="gramEnd"/>
      <w:r w:rsidRPr="00492349">
        <w:rPr>
          <w:rFonts w:hint="eastAsia"/>
          <w:b w:val="0"/>
        </w:rPr>
        <w:t>主任112年4月28日以強力制止，是否涉及抹黑、甚至違規，尚非無疑</w:t>
      </w:r>
      <w:r w:rsidRPr="00492349">
        <w:rPr>
          <w:rFonts w:hAnsi="標楷體" w:hint="eastAsia"/>
          <w:b w:val="0"/>
        </w:rPr>
        <w:t>；</w:t>
      </w:r>
      <w:r w:rsidRPr="00492349">
        <w:rPr>
          <w:rFonts w:hint="eastAsia"/>
          <w:b w:val="0"/>
        </w:rPr>
        <w:t>勵志中學針對學生是否討論、抹黑主任進行約談，且B生6月10日上午8時30分已提出陳述書，陳述內容也非對主任不利，</w:t>
      </w:r>
      <w:proofErr w:type="gramStart"/>
      <w:r w:rsidRPr="00492349">
        <w:rPr>
          <w:rFonts w:hint="eastAsia"/>
          <w:b w:val="0"/>
        </w:rPr>
        <w:t>卻仍入品德</w:t>
      </w:r>
      <w:proofErr w:type="gramEnd"/>
      <w:r w:rsidRPr="00492349">
        <w:rPr>
          <w:rFonts w:hint="eastAsia"/>
          <w:b w:val="0"/>
        </w:rPr>
        <w:t>班進行區隔調查，</w:t>
      </w:r>
      <w:proofErr w:type="gramStart"/>
      <w:r w:rsidRPr="00492349">
        <w:rPr>
          <w:rFonts w:hint="eastAsia"/>
          <w:b w:val="0"/>
        </w:rPr>
        <w:t>又於出品德</w:t>
      </w:r>
      <w:proofErr w:type="gramEnd"/>
      <w:r w:rsidRPr="00492349">
        <w:rPr>
          <w:rFonts w:hint="eastAsia"/>
          <w:b w:val="0"/>
        </w:rPr>
        <w:t>班後再於112年6月16日進行二次陳述，矯正</w:t>
      </w:r>
      <w:proofErr w:type="gramStart"/>
      <w:r w:rsidRPr="00492349">
        <w:rPr>
          <w:rFonts w:hint="eastAsia"/>
          <w:b w:val="0"/>
        </w:rPr>
        <w:t>署既於</w:t>
      </w:r>
      <w:proofErr w:type="gramEnd"/>
      <w:r w:rsidRPr="00492349">
        <w:rPr>
          <w:rFonts w:hint="eastAsia"/>
          <w:b w:val="0"/>
        </w:rPr>
        <w:t>112年6月10日接獲陳情，卻未敏感本案涉及對學生之管教議題，仍</w:t>
      </w:r>
      <w:proofErr w:type="gramStart"/>
      <w:r w:rsidRPr="00492349">
        <w:rPr>
          <w:rFonts w:hint="eastAsia"/>
          <w:b w:val="0"/>
        </w:rPr>
        <w:t>分案予勵志</w:t>
      </w:r>
      <w:proofErr w:type="gramEnd"/>
      <w:r w:rsidRPr="00492349">
        <w:rPr>
          <w:rFonts w:hint="eastAsia"/>
          <w:b w:val="0"/>
        </w:rPr>
        <w:t>中學調查，未即時發揮督導責任，確保調查過程公平性及維護學生權益，導致引發質疑再</w:t>
      </w:r>
      <w:proofErr w:type="gramStart"/>
      <w:r w:rsidRPr="00492349">
        <w:rPr>
          <w:rFonts w:hint="eastAsia"/>
          <w:b w:val="0"/>
        </w:rPr>
        <w:t>遭訴至</w:t>
      </w:r>
      <w:proofErr w:type="gramEnd"/>
      <w:r w:rsidRPr="00492349">
        <w:rPr>
          <w:rFonts w:hint="eastAsia"/>
          <w:b w:val="0"/>
        </w:rPr>
        <w:t>其他人權組織及政府機關。</w:t>
      </w:r>
    </w:p>
    <w:p w:rsidR="00BC4B5C" w:rsidRPr="00492349" w:rsidRDefault="00BC4B5C" w:rsidP="004C2824">
      <w:pPr>
        <w:pStyle w:val="2"/>
        <w:rPr>
          <w:b w:val="0"/>
        </w:rPr>
      </w:pPr>
      <w:r w:rsidRPr="00492349">
        <w:rPr>
          <w:rFonts w:hint="eastAsia"/>
          <w:b w:val="0"/>
        </w:rPr>
        <w:t>另查，勵志中學自陳112年遭人向法務部、矯正署、本院、廉政署、法院、縣市政府、立法委員等檢舉多起該校學生遭不當對待，多數陳情案件由矯正署轉請勵志中學查察，該校表示相關檢舉已影響校務發展、耗費行政人力。本案顯示</w:t>
      </w:r>
      <w:bookmarkStart w:id="55" w:name="_Hlk187017729"/>
      <w:r w:rsidRPr="00492349">
        <w:rPr>
          <w:rFonts w:hint="eastAsia"/>
          <w:b w:val="0"/>
        </w:rPr>
        <w:t>針對少年矯正學校疑涉霸凌、管教事件遭檢舉之調查程序，仍缺乏完善制度供各矯正學校依循，以杜爭議，本院前已對此糾正</w:t>
      </w:r>
      <w:r>
        <w:rPr>
          <w:rFonts w:hint="eastAsia"/>
          <w:b w:val="0"/>
        </w:rPr>
        <w:t>矯正署</w:t>
      </w:r>
      <w:r w:rsidRPr="00492349">
        <w:rPr>
          <w:rFonts w:hint="eastAsia"/>
          <w:b w:val="0"/>
        </w:rPr>
        <w:t>，迄今卻仍改善有限，應儘速檢討：</w:t>
      </w:r>
    </w:p>
    <w:bookmarkEnd w:id="55"/>
    <w:p w:rsidR="00BC4B5C" w:rsidRPr="00492349" w:rsidRDefault="00BC4B5C" w:rsidP="004C2824">
      <w:pPr>
        <w:pStyle w:val="3"/>
        <w:rPr>
          <w:u w:val="single"/>
        </w:rPr>
      </w:pPr>
      <w:r w:rsidRPr="00492349">
        <w:rPr>
          <w:rFonts w:hint="eastAsia"/>
        </w:rPr>
        <w:t>法務部現行雖以「少年矯正機關重大事件通報表」及「少年矯正機關(含少年觀護所)發生性侵害、性騷擾、</w:t>
      </w:r>
      <w:proofErr w:type="gramStart"/>
      <w:r w:rsidRPr="00492349">
        <w:rPr>
          <w:rFonts w:hint="eastAsia"/>
        </w:rPr>
        <w:t>性霸凌及</w:t>
      </w:r>
      <w:proofErr w:type="gramEnd"/>
      <w:r w:rsidRPr="00492349">
        <w:rPr>
          <w:rFonts w:hint="eastAsia"/>
        </w:rPr>
        <w:t>其他重大事件處理注意事項」處理</w:t>
      </w:r>
      <w:r w:rsidRPr="00492349">
        <w:rPr>
          <w:rFonts w:hint="eastAsia"/>
        </w:rPr>
        <w:lastRenderedPageBreak/>
        <w:t>少年矯正學校</w:t>
      </w:r>
      <w:proofErr w:type="gramStart"/>
      <w:r w:rsidRPr="00492349">
        <w:rPr>
          <w:rFonts w:hint="eastAsia"/>
        </w:rPr>
        <w:t>霸凌及</w:t>
      </w:r>
      <w:proofErr w:type="gramEnd"/>
      <w:r w:rsidRPr="00492349">
        <w:rPr>
          <w:rFonts w:hint="eastAsia"/>
        </w:rPr>
        <w:t>管教不當事件，明訂須通報少年法院(庭)、教育部國民及學前教育署、矯正署，</w:t>
      </w:r>
      <w:r w:rsidRPr="00492349">
        <w:rPr>
          <w:rFonts w:hint="eastAsia"/>
          <w:u w:val="single"/>
        </w:rPr>
        <w:t>通報表並設有「建議矯正教育指導委員會協助事項」</w:t>
      </w:r>
      <w:r w:rsidRPr="00492349">
        <w:rPr>
          <w:rStyle w:val="afd"/>
          <w:u w:val="single"/>
        </w:rPr>
        <w:footnoteReference w:id="4"/>
      </w:r>
      <w:proofErr w:type="gramStart"/>
      <w:r w:rsidRPr="00492349">
        <w:rPr>
          <w:rFonts w:hint="eastAsia"/>
          <w:u w:val="single"/>
        </w:rPr>
        <w:t>欄位得勾</w:t>
      </w:r>
      <w:proofErr w:type="gramEnd"/>
      <w:r w:rsidRPr="00492349">
        <w:rPr>
          <w:rFonts w:hint="eastAsia"/>
          <w:u w:val="single"/>
        </w:rPr>
        <w:t>選(詳如附表)，看似有引入外部監督機制，但實際上，通報及調查都仍由學校及矯正署自行評估決定，如同本案接獲申訴檢舉後，僅由勵志中學及矯正署人員進行調查，與「校園</w:t>
      </w:r>
      <w:proofErr w:type="gramStart"/>
      <w:r w:rsidRPr="00492349">
        <w:rPr>
          <w:rFonts w:hint="eastAsia"/>
          <w:u w:val="single"/>
        </w:rPr>
        <w:t>霸凌</w:t>
      </w:r>
      <w:proofErr w:type="gramEnd"/>
      <w:r w:rsidRPr="00492349">
        <w:rPr>
          <w:rFonts w:hint="eastAsia"/>
          <w:u w:val="single"/>
        </w:rPr>
        <w:t>防制準則」明訂對受害者之保護措施、調查審議程序，且</w:t>
      </w:r>
      <w:proofErr w:type="gramStart"/>
      <w:r w:rsidRPr="00492349">
        <w:rPr>
          <w:rFonts w:hint="eastAsia"/>
          <w:u w:val="single"/>
        </w:rPr>
        <w:t>須由含</w:t>
      </w:r>
      <w:proofErr w:type="gramEnd"/>
      <w:r w:rsidRPr="00492349">
        <w:rPr>
          <w:rFonts w:hint="eastAsia"/>
          <w:u w:val="single"/>
        </w:rPr>
        <w:t>外聘委員之調查小組進行調查、調查結果</w:t>
      </w:r>
      <w:proofErr w:type="gramStart"/>
      <w:r w:rsidRPr="00492349">
        <w:rPr>
          <w:rFonts w:hint="eastAsia"/>
          <w:u w:val="single"/>
        </w:rPr>
        <w:t>須經含</w:t>
      </w:r>
      <w:proofErr w:type="gramEnd"/>
      <w:r w:rsidRPr="00492349">
        <w:rPr>
          <w:rFonts w:hint="eastAsia"/>
          <w:u w:val="single"/>
        </w:rPr>
        <w:t>外聘委員之審議委員會審議等過程皆差異甚大。</w:t>
      </w:r>
    </w:p>
    <w:p w:rsidR="00BC4B5C" w:rsidRPr="00492349" w:rsidRDefault="00BC4B5C" w:rsidP="004C2824">
      <w:pPr>
        <w:pStyle w:val="3"/>
      </w:pPr>
      <w:r w:rsidRPr="00492349">
        <w:rPr>
          <w:rFonts w:hint="eastAsia"/>
        </w:rPr>
        <w:t>本院前於</w:t>
      </w:r>
      <w:r w:rsidRPr="00492349">
        <w:rPr>
          <w:rFonts w:hint="eastAsia"/>
        </w:rPr>
        <w:tab/>
        <w:t>110</w:t>
      </w:r>
      <w:proofErr w:type="gramStart"/>
      <w:r w:rsidRPr="00492349">
        <w:rPr>
          <w:rFonts w:hint="eastAsia"/>
        </w:rPr>
        <w:t>司調</w:t>
      </w:r>
      <w:proofErr w:type="gramEnd"/>
      <w:r w:rsidRPr="00492349">
        <w:rPr>
          <w:rFonts w:hint="eastAsia"/>
        </w:rPr>
        <w:t>0027字號調查報告</w:t>
      </w:r>
      <w:r w:rsidRPr="00492349">
        <w:rPr>
          <w:rStyle w:val="afd"/>
        </w:rPr>
        <w:footnoteReference w:id="5"/>
      </w:r>
      <w:r w:rsidRPr="00492349">
        <w:rPr>
          <w:rFonts w:hint="eastAsia"/>
        </w:rPr>
        <w:t>即已針對「少年矯正學校未</w:t>
      </w:r>
      <w:proofErr w:type="gramStart"/>
      <w:r w:rsidRPr="00492349">
        <w:rPr>
          <w:rFonts w:hint="eastAsia"/>
        </w:rPr>
        <w:t>準</w:t>
      </w:r>
      <w:proofErr w:type="gramEnd"/>
      <w:r w:rsidRPr="00492349">
        <w:rPr>
          <w:rFonts w:hint="eastAsia"/>
        </w:rPr>
        <w:t>用教育基本法授權訂定之『校園</w:t>
      </w:r>
      <w:proofErr w:type="gramStart"/>
      <w:r w:rsidRPr="00492349">
        <w:rPr>
          <w:rFonts w:hint="eastAsia"/>
        </w:rPr>
        <w:t>霸凌</w:t>
      </w:r>
      <w:proofErr w:type="gramEnd"/>
      <w:r w:rsidRPr="00492349">
        <w:rPr>
          <w:rFonts w:hint="eastAsia"/>
        </w:rPr>
        <w:t>防制準則』，亦未依教育基本法之精神，依矯正學校特性</w:t>
      </w:r>
      <w:proofErr w:type="gramStart"/>
      <w:r w:rsidRPr="00492349">
        <w:rPr>
          <w:rFonts w:hint="eastAsia"/>
        </w:rPr>
        <w:t>研訂防制霸</w:t>
      </w:r>
      <w:proofErr w:type="gramEnd"/>
      <w:r w:rsidRPr="00492349">
        <w:rPr>
          <w:rFonts w:hint="eastAsia"/>
        </w:rPr>
        <w:t>凌的作業規定，逕依成人監所『矯正機關防治及處理收容人遭受性侵害、性騷擾、</w:t>
      </w:r>
      <w:proofErr w:type="gramStart"/>
      <w:r w:rsidRPr="00492349">
        <w:rPr>
          <w:rFonts w:hint="eastAsia"/>
        </w:rPr>
        <w:t>性霸凌</w:t>
      </w:r>
      <w:proofErr w:type="gramEnd"/>
      <w:r w:rsidRPr="00492349">
        <w:rPr>
          <w:rFonts w:hint="eastAsia"/>
        </w:rPr>
        <w:t>及其他欺凌事件具體措施』處理少年</w:t>
      </w:r>
      <w:proofErr w:type="gramStart"/>
      <w:r w:rsidRPr="00492349">
        <w:rPr>
          <w:rFonts w:hint="eastAsia"/>
        </w:rPr>
        <w:t>間的霸</w:t>
      </w:r>
      <w:proofErr w:type="gramEnd"/>
      <w:r w:rsidRPr="00492349">
        <w:rPr>
          <w:rFonts w:hint="eastAsia"/>
        </w:rPr>
        <w:t>凌事件。漠視少年為處遇主體的地位，違反CRC及教育基本法之精神，核有重大違失」，</w:t>
      </w:r>
      <w:r w:rsidRPr="00492349">
        <w:rPr>
          <w:rFonts w:hint="eastAsia"/>
          <w:u w:val="single"/>
        </w:rPr>
        <w:t>對矯正署提出糾正。本案顯示該署迄今改善有限，導致實際接獲檢舉時之處理作法引發爭議。</w:t>
      </w:r>
    </w:p>
    <w:p w:rsidR="00BC4B5C" w:rsidRPr="00492349" w:rsidRDefault="00BC4B5C">
      <w:pPr>
        <w:widowControl/>
        <w:overflowPunct/>
        <w:autoSpaceDE/>
        <w:autoSpaceDN/>
        <w:jc w:val="left"/>
        <w:rPr>
          <w:rFonts w:hAnsi="Arial"/>
          <w:bCs/>
          <w:kern w:val="32"/>
          <w:szCs w:val="36"/>
          <w:u w:val="single"/>
        </w:rPr>
      </w:pPr>
      <w:r w:rsidRPr="00492349">
        <w:rPr>
          <w:u w:val="single"/>
        </w:rPr>
        <w:br w:type="page"/>
      </w:r>
    </w:p>
    <w:p w:rsidR="00BC4B5C" w:rsidRDefault="00BC4B5C" w:rsidP="0027135E">
      <w:pPr>
        <w:ind w:firstLineChars="208" w:firstLine="708"/>
      </w:pPr>
      <w:bookmarkStart w:id="56" w:name="_Toc524902730"/>
      <w:bookmarkEnd w:id="41"/>
      <w:bookmarkEnd w:id="42"/>
      <w:bookmarkEnd w:id="43"/>
      <w:bookmarkEnd w:id="44"/>
      <w:bookmarkEnd w:id="45"/>
      <w:bookmarkEnd w:id="46"/>
      <w:bookmarkEnd w:id="47"/>
      <w:bookmarkEnd w:id="48"/>
      <w:bookmarkEnd w:id="49"/>
      <w:bookmarkEnd w:id="50"/>
      <w:r>
        <w:rPr>
          <w:rFonts w:hint="eastAsia"/>
        </w:rPr>
        <w:lastRenderedPageBreak/>
        <w:t>綜上所述，法務部</w:t>
      </w:r>
      <w:r w:rsidRPr="005C36EE">
        <w:rPr>
          <w:rFonts w:hint="eastAsia"/>
        </w:rPr>
        <w:t>矯正署於112年間接獲多件有關勵志中學陳情案件，未敏感本案涉及對學生之</w:t>
      </w:r>
      <w:r>
        <w:rPr>
          <w:rFonts w:hint="eastAsia"/>
        </w:rPr>
        <w:t>不當</w:t>
      </w:r>
      <w:r w:rsidRPr="005C36EE">
        <w:rPr>
          <w:rFonts w:hint="eastAsia"/>
        </w:rPr>
        <w:t>管教議題，仍</w:t>
      </w:r>
      <w:r w:rsidR="001109D1" w:rsidRPr="001109D1">
        <w:rPr>
          <w:rFonts w:hint="eastAsia"/>
        </w:rPr>
        <w:t>交由</w:t>
      </w:r>
      <w:r w:rsidRPr="005C36EE">
        <w:rPr>
          <w:rFonts w:hint="eastAsia"/>
        </w:rPr>
        <w:t>勵志中學自行調查，未即時發揮督導責任，確保調查過程公平性及維護學生權益，</w:t>
      </w:r>
      <w:proofErr w:type="gramStart"/>
      <w:r w:rsidRPr="005C36EE">
        <w:rPr>
          <w:rFonts w:hint="eastAsia"/>
        </w:rPr>
        <w:t>遭致校內外</w:t>
      </w:r>
      <w:proofErr w:type="gramEnd"/>
      <w:r w:rsidRPr="005C36EE">
        <w:rPr>
          <w:rFonts w:hint="eastAsia"/>
        </w:rPr>
        <w:t>質疑不斷，</w:t>
      </w:r>
      <w:proofErr w:type="gramStart"/>
      <w:r w:rsidRPr="005C36EE">
        <w:rPr>
          <w:rFonts w:hint="eastAsia"/>
        </w:rPr>
        <w:t>凸</w:t>
      </w:r>
      <w:proofErr w:type="gramEnd"/>
      <w:r w:rsidRPr="005C36EE">
        <w:rPr>
          <w:rFonts w:hint="eastAsia"/>
        </w:rPr>
        <w:t>顯現行少年矯正學校</w:t>
      </w:r>
      <w:proofErr w:type="gramStart"/>
      <w:r w:rsidRPr="005C36EE">
        <w:rPr>
          <w:rFonts w:hint="eastAsia"/>
        </w:rPr>
        <w:t>疑涉霸凌、</w:t>
      </w:r>
      <w:proofErr w:type="gramEnd"/>
      <w:r>
        <w:rPr>
          <w:rFonts w:hint="eastAsia"/>
        </w:rPr>
        <w:t>不當</w:t>
      </w:r>
      <w:r w:rsidRPr="005C36EE">
        <w:rPr>
          <w:rFonts w:hint="eastAsia"/>
        </w:rPr>
        <w:t>管教事件遭檢舉之調查程序，仍缺乏完善制度供各</w:t>
      </w:r>
      <w:r>
        <w:rPr>
          <w:rFonts w:hint="eastAsia"/>
        </w:rPr>
        <w:t>少年</w:t>
      </w:r>
      <w:r w:rsidRPr="005C36EE">
        <w:rPr>
          <w:rFonts w:hint="eastAsia"/>
        </w:rPr>
        <w:t>矯正學校依循，</w:t>
      </w:r>
      <w:r>
        <w:rPr>
          <w:rFonts w:hint="eastAsia"/>
        </w:rPr>
        <w:t>亦未</w:t>
      </w:r>
      <w:r w:rsidRPr="0065589F">
        <w:rPr>
          <w:rFonts w:hint="eastAsia"/>
        </w:rPr>
        <w:t>建置有效介入之外部監督機制</w:t>
      </w:r>
      <w:r>
        <w:rPr>
          <w:rFonts w:hint="eastAsia"/>
        </w:rPr>
        <w:t>。</w:t>
      </w:r>
      <w:r w:rsidRPr="005C36EE">
        <w:rPr>
          <w:rFonts w:hint="eastAsia"/>
        </w:rPr>
        <w:t>本院前已</w:t>
      </w:r>
      <w:r>
        <w:rPr>
          <w:rFonts w:hint="eastAsia"/>
        </w:rPr>
        <w:t>就</w:t>
      </w:r>
      <w:r w:rsidRPr="005C36EE">
        <w:rPr>
          <w:rFonts w:hint="eastAsia"/>
        </w:rPr>
        <w:t>此糾正</w:t>
      </w:r>
      <w:r>
        <w:rPr>
          <w:rFonts w:hint="eastAsia"/>
        </w:rPr>
        <w:t>法務部矯正</w:t>
      </w:r>
      <w:r w:rsidRPr="005C36EE">
        <w:rPr>
          <w:rFonts w:hint="eastAsia"/>
        </w:rPr>
        <w:t>署，</w:t>
      </w:r>
      <w:r>
        <w:rPr>
          <w:rFonts w:hint="eastAsia"/>
        </w:rPr>
        <w:t>該</w:t>
      </w:r>
      <w:r w:rsidRPr="005C36EE">
        <w:rPr>
          <w:rFonts w:hint="eastAsia"/>
        </w:rPr>
        <w:t>署迄今</w:t>
      </w:r>
      <w:r>
        <w:rPr>
          <w:rFonts w:hint="eastAsia"/>
        </w:rPr>
        <w:t>卻</w:t>
      </w:r>
      <w:r w:rsidRPr="005C36EE">
        <w:rPr>
          <w:rFonts w:hint="eastAsia"/>
        </w:rPr>
        <w:t>仍</w:t>
      </w:r>
      <w:proofErr w:type="gramStart"/>
      <w:r w:rsidRPr="005C36EE">
        <w:rPr>
          <w:rFonts w:hint="eastAsia"/>
        </w:rPr>
        <w:t>怠</w:t>
      </w:r>
      <w:proofErr w:type="gramEnd"/>
      <w:r w:rsidRPr="005C36EE">
        <w:rPr>
          <w:rFonts w:hint="eastAsia"/>
        </w:rPr>
        <w:t>於改善，</w:t>
      </w:r>
      <w:r w:rsidRPr="003E3108">
        <w:rPr>
          <w:rFonts w:hint="eastAsia"/>
        </w:rPr>
        <w:t>核有</w:t>
      </w:r>
      <w:r>
        <w:rPr>
          <w:rFonts w:hint="eastAsia"/>
        </w:rPr>
        <w:t>違</w:t>
      </w:r>
      <w:r w:rsidRPr="003E3108">
        <w:rPr>
          <w:rFonts w:hint="eastAsia"/>
        </w:rPr>
        <w:t>失</w:t>
      </w:r>
      <w:r>
        <w:rPr>
          <w:rFonts w:hAnsi="標楷體" w:hint="eastAsia"/>
        </w:rPr>
        <w:t>，</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提案糾正，移送法務部轉飭所屬確實檢討改善</w:t>
      </w:r>
      <w:proofErr w:type="gramStart"/>
      <w:r>
        <w:rPr>
          <w:rFonts w:hint="eastAsia"/>
        </w:rPr>
        <w:t>見復</w:t>
      </w:r>
      <w:proofErr w:type="gramEnd"/>
      <w:r>
        <w:rPr>
          <w:rFonts w:hint="eastAsia"/>
        </w:rPr>
        <w:t>。</w:t>
      </w:r>
    </w:p>
    <w:p w:rsidR="00BC4B5C" w:rsidRDefault="00BC4B5C" w:rsidP="0027135E">
      <w:pPr>
        <w:ind w:firstLineChars="208" w:firstLine="708"/>
      </w:pPr>
    </w:p>
    <w:p w:rsidR="00BC4B5C" w:rsidRDefault="00BC4B5C" w:rsidP="0027135E">
      <w:pPr>
        <w:ind w:firstLineChars="208" w:firstLine="708"/>
      </w:pPr>
    </w:p>
    <w:p w:rsidR="00BC4B5C" w:rsidRPr="006D0935" w:rsidRDefault="00BC4B5C" w:rsidP="008A288A">
      <w:pPr>
        <w:pStyle w:val="aa"/>
        <w:spacing w:beforeLines="150" w:before="685" w:after="0"/>
        <w:ind w:leftChars="1100" w:left="3742"/>
        <w:rPr>
          <w:b w:val="0"/>
          <w:bCs/>
          <w:snapToGrid/>
          <w:spacing w:val="12"/>
          <w:kern w:val="0"/>
          <w:sz w:val="40"/>
        </w:rPr>
      </w:pPr>
      <w:bookmarkStart w:id="57" w:name="_Toc524895649"/>
      <w:bookmarkStart w:id="58" w:name="_Toc524896195"/>
      <w:bookmarkStart w:id="59" w:name="_Toc524896225"/>
      <w:bookmarkEnd w:id="57"/>
      <w:bookmarkEnd w:id="58"/>
      <w:bookmarkEnd w:id="59"/>
      <w:r w:rsidRPr="006D0935">
        <w:rPr>
          <w:rFonts w:hint="eastAsia"/>
          <w:b w:val="0"/>
          <w:bCs/>
          <w:snapToGrid/>
          <w:spacing w:val="12"/>
          <w:kern w:val="0"/>
          <w:sz w:val="40"/>
        </w:rPr>
        <w:t>提案委員：</w:t>
      </w:r>
    </w:p>
    <w:p w:rsidR="00BC4B5C" w:rsidRDefault="00BC4B5C" w:rsidP="00286B1B">
      <w:pPr>
        <w:pStyle w:val="aa"/>
        <w:spacing w:beforeLines="50" w:before="228" w:after="0"/>
        <w:ind w:leftChars="1100" w:left="3742"/>
        <w:rPr>
          <w:b w:val="0"/>
          <w:bCs/>
          <w:snapToGrid/>
          <w:spacing w:val="0"/>
          <w:kern w:val="0"/>
        </w:rPr>
      </w:pPr>
    </w:p>
    <w:p w:rsidR="00BC4B5C" w:rsidRDefault="00BC4B5C" w:rsidP="00286B1B">
      <w:pPr>
        <w:pStyle w:val="aa"/>
        <w:spacing w:beforeLines="50" w:before="228" w:after="0"/>
        <w:ind w:leftChars="1100" w:left="3742"/>
        <w:rPr>
          <w:b w:val="0"/>
          <w:bCs/>
          <w:snapToGrid/>
          <w:spacing w:val="0"/>
          <w:kern w:val="0"/>
        </w:rPr>
      </w:pPr>
    </w:p>
    <w:p w:rsidR="00BC4B5C" w:rsidRDefault="00BC4B5C" w:rsidP="00286B1B">
      <w:pPr>
        <w:pStyle w:val="aa"/>
        <w:spacing w:beforeLines="50" w:before="228" w:after="0"/>
        <w:ind w:leftChars="1100" w:left="3742"/>
        <w:rPr>
          <w:b w:val="0"/>
          <w:bCs/>
          <w:snapToGrid/>
          <w:spacing w:val="0"/>
          <w:kern w:val="0"/>
        </w:rPr>
      </w:pPr>
    </w:p>
    <w:p w:rsidR="00416721" w:rsidRDefault="00BC4B5C" w:rsidP="00133AA2">
      <w:pPr>
        <w:pStyle w:val="af"/>
        <w:rPr>
          <w:rFonts w:hAnsi="標楷體"/>
          <w:bCs/>
        </w:rPr>
      </w:pPr>
      <w:r>
        <w:rPr>
          <w:rFonts w:hAnsi="標楷體" w:hint="eastAsia"/>
          <w:bCs/>
        </w:rPr>
        <w:t>中  華  民  國　1</w:t>
      </w:r>
      <w:r>
        <w:rPr>
          <w:rFonts w:hAnsi="標楷體"/>
          <w:bCs/>
        </w:rPr>
        <w:t>1</w:t>
      </w:r>
      <w:r>
        <w:rPr>
          <w:rFonts w:hAnsi="標楷體" w:hint="eastAsia"/>
          <w:bCs/>
        </w:rPr>
        <w:t>4　年　1　月　15　日</w:t>
      </w:r>
      <w:bookmarkEnd w:id="56"/>
    </w:p>
    <w:p w:rsidR="00451E78" w:rsidRDefault="00451E78" w:rsidP="00133AA2">
      <w:pPr>
        <w:pStyle w:val="af"/>
        <w:rPr>
          <w:rFonts w:hAnsi="標楷體"/>
          <w:bCs/>
        </w:rPr>
      </w:pPr>
    </w:p>
    <w:p w:rsidR="00B9416D" w:rsidRDefault="00B9416D">
      <w:pPr>
        <w:widowControl/>
        <w:overflowPunct/>
        <w:autoSpaceDE/>
        <w:autoSpaceDN/>
        <w:jc w:val="left"/>
        <w:rPr>
          <w:bCs/>
          <w:kern w:val="0"/>
        </w:rPr>
      </w:pPr>
      <w:r>
        <w:rPr>
          <w:bCs/>
        </w:rPr>
        <w:br w:type="page"/>
      </w:r>
    </w:p>
    <w:p w:rsidR="00451E78" w:rsidRDefault="0065589F" w:rsidP="0042514A">
      <w:pPr>
        <w:pStyle w:val="a0"/>
        <w:ind w:left="1361" w:hanging="1361"/>
      </w:pPr>
      <w:r w:rsidRPr="001E6E15">
        <w:rPr>
          <w:noProof/>
        </w:rPr>
        <w:lastRenderedPageBreak/>
        <w:drawing>
          <wp:anchor distT="0" distB="0" distL="114300" distR="114300" simplePos="0" relativeHeight="251658240" behindDoc="0" locked="0" layoutInCell="1" allowOverlap="1" wp14:anchorId="2D217031">
            <wp:simplePos x="0" y="0"/>
            <wp:positionH relativeFrom="column">
              <wp:posOffset>-159385</wp:posOffset>
            </wp:positionH>
            <wp:positionV relativeFrom="paragraph">
              <wp:posOffset>382905</wp:posOffset>
            </wp:positionV>
            <wp:extent cx="5879465" cy="7391400"/>
            <wp:effectExtent l="0" t="0" r="6985" b="0"/>
            <wp:wrapTopAndBottom/>
            <wp:docPr id="1947203425" name="圖片 1" descr="一張含有 文字, 收據, 數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03425" name="圖片 1" descr="一張含有 文字, 收據, 數字, 字型 的圖片&#10;&#10;自動產生的描述"/>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b="2614"/>
                    <a:stretch/>
                  </pic:blipFill>
                  <pic:spPr bwMode="auto">
                    <a:xfrm>
                      <a:off x="0" y="0"/>
                      <a:ext cx="5879465" cy="739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16D" w:rsidRPr="00B9416D">
        <w:rPr>
          <w:rFonts w:hint="eastAsia"/>
        </w:rPr>
        <w:t>少年矯正機關重大事件通報表</w:t>
      </w:r>
    </w:p>
    <w:p w:rsidR="00B9416D" w:rsidRPr="00B9416D" w:rsidRDefault="00B9416D" w:rsidP="00B9416D">
      <w:pPr>
        <w:rPr>
          <w:sz w:val="28"/>
          <w:szCs w:val="28"/>
        </w:rPr>
      </w:pPr>
      <w:r>
        <w:rPr>
          <w:rFonts w:hint="eastAsia"/>
          <w:sz w:val="28"/>
          <w:szCs w:val="28"/>
        </w:rPr>
        <w:t>資料</w:t>
      </w:r>
      <w:r w:rsidRPr="001E6E15">
        <w:rPr>
          <w:rFonts w:hint="eastAsia"/>
          <w:sz w:val="28"/>
          <w:szCs w:val="28"/>
        </w:rPr>
        <w:t>來源：矯正署提供。</w:t>
      </w:r>
    </w:p>
    <w:p w:rsidR="00B9416D" w:rsidRPr="00B9416D" w:rsidRDefault="00B9416D" w:rsidP="00133AA2">
      <w:pPr>
        <w:pStyle w:val="af"/>
        <w:rPr>
          <w:bCs/>
        </w:rPr>
      </w:pPr>
    </w:p>
    <w:sectPr w:rsidR="00B9416D" w:rsidRPr="00B9416D"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309" w:rsidRDefault="006A0309">
      <w:r>
        <w:separator/>
      </w:r>
    </w:p>
  </w:endnote>
  <w:endnote w:type="continuationSeparator" w:id="0">
    <w:p w:rsidR="006A0309" w:rsidRDefault="006A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309" w:rsidRDefault="006A0309">
      <w:r>
        <w:separator/>
      </w:r>
    </w:p>
  </w:footnote>
  <w:footnote w:type="continuationSeparator" w:id="0">
    <w:p w:rsidR="006A0309" w:rsidRDefault="006A0309">
      <w:r>
        <w:continuationSeparator/>
      </w:r>
    </w:p>
  </w:footnote>
  <w:footnote w:id="1">
    <w:p w:rsidR="00AE7F14" w:rsidRPr="005F72B5" w:rsidRDefault="00AE7F14" w:rsidP="00AE7F14">
      <w:pPr>
        <w:pStyle w:val="afb"/>
        <w:jc w:val="both"/>
      </w:pPr>
      <w:r>
        <w:rPr>
          <w:rStyle w:val="afd"/>
        </w:rPr>
        <w:footnoteRef/>
      </w:r>
      <w:r>
        <w:t xml:space="preserve"> </w:t>
      </w:r>
      <w:r w:rsidRPr="005F72B5">
        <w:rPr>
          <w:rFonts w:hint="eastAsia"/>
        </w:rPr>
        <w:t>我國於</w:t>
      </w:r>
      <w:r>
        <w:rPr>
          <w:rFonts w:hint="eastAsia"/>
        </w:rPr>
        <w:t>民國</w:t>
      </w:r>
      <w:r w:rsidRPr="005F72B5">
        <w:rPr>
          <w:rFonts w:hint="eastAsia"/>
        </w:rPr>
        <w:t>103年11月20日立法通過兒童權利公約施行法，正式讓聯合國兒童權利公約具有國內法律之效力。各級政府機關行使職權，皆應符合CRC之規定，保障兒童及少年權利，避免受到不法侵害。</w:t>
      </w:r>
    </w:p>
  </w:footnote>
  <w:footnote w:id="2">
    <w:p w:rsidR="00BC4B5C" w:rsidRPr="003C115F" w:rsidRDefault="00BC4B5C" w:rsidP="004C2824">
      <w:pPr>
        <w:pStyle w:val="afb"/>
      </w:pPr>
      <w:r>
        <w:rPr>
          <w:rStyle w:val="afd"/>
        </w:rPr>
        <w:footnoteRef/>
      </w:r>
      <w:r>
        <w:t xml:space="preserve"> </w:t>
      </w:r>
      <w:r>
        <w:rPr>
          <w:rFonts w:hint="eastAsia"/>
        </w:rPr>
        <w:t>參照矯正署法</w:t>
      </w:r>
      <w:proofErr w:type="gramStart"/>
      <w:r>
        <w:rPr>
          <w:rFonts w:hint="eastAsia"/>
        </w:rPr>
        <w:t>矯署安字第11104004550號</w:t>
      </w:r>
      <w:proofErr w:type="gramEnd"/>
      <w:r>
        <w:rPr>
          <w:rFonts w:hint="eastAsia"/>
        </w:rPr>
        <w:t>函。</w:t>
      </w:r>
    </w:p>
  </w:footnote>
  <w:footnote w:id="3">
    <w:p w:rsidR="00BC4B5C" w:rsidRPr="00553270" w:rsidRDefault="00BC4B5C" w:rsidP="004C2824">
      <w:pPr>
        <w:pStyle w:val="afb"/>
      </w:pPr>
      <w:r>
        <w:rPr>
          <w:rStyle w:val="afd"/>
        </w:rPr>
        <w:footnoteRef/>
      </w:r>
      <w:r>
        <w:rPr>
          <w:rFonts w:hint="eastAsia"/>
        </w:rPr>
        <w:t xml:space="preserve"> 法務部110年5月14日法</w:t>
      </w:r>
      <w:proofErr w:type="gramStart"/>
      <w:r>
        <w:rPr>
          <w:rFonts w:hint="eastAsia"/>
        </w:rPr>
        <w:t>矯</w:t>
      </w:r>
      <w:proofErr w:type="gramEnd"/>
      <w:r>
        <w:rPr>
          <w:rFonts w:hint="eastAsia"/>
        </w:rPr>
        <w:t>字第11006001190號函。</w:t>
      </w:r>
    </w:p>
  </w:footnote>
  <w:footnote w:id="4">
    <w:p w:rsidR="00BC4B5C" w:rsidRPr="009C40B9" w:rsidRDefault="00BC4B5C" w:rsidP="004C2824">
      <w:pPr>
        <w:pStyle w:val="afb"/>
        <w:jc w:val="both"/>
      </w:pPr>
      <w:r>
        <w:rPr>
          <w:rStyle w:val="afd"/>
        </w:rPr>
        <w:footnoteRef/>
      </w:r>
      <w:r>
        <w:t xml:space="preserve"> </w:t>
      </w:r>
      <w:r>
        <w:rPr>
          <w:rFonts w:hint="eastAsia"/>
        </w:rPr>
        <w:t>少年矯正學校於通報時可評估勾選</w:t>
      </w:r>
      <w:r w:rsidRPr="009C40B9">
        <w:rPr>
          <w:rFonts w:hint="eastAsia"/>
        </w:rPr>
        <w:t>「儘速召開矯正教育指導委員會」、「整備所涉事宜，提案矯正教育</w:t>
      </w:r>
      <w:r>
        <w:rPr>
          <w:rFonts w:hint="eastAsia"/>
        </w:rPr>
        <w:t>。</w:t>
      </w:r>
      <w:r w:rsidRPr="009C40B9">
        <w:rPr>
          <w:rFonts w:hint="eastAsia"/>
        </w:rPr>
        <w:t>指導委員會」、「尚無提案矯正教育指導委員會之必要性，由機關持續處理追蹤，如有需求再行提會」</w:t>
      </w:r>
      <w:r>
        <w:rPr>
          <w:rFonts w:hint="eastAsia"/>
        </w:rPr>
        <w:t>或「其他」。</w:t>
      </w:r>
    </w:p>
  </w:footnote>
  <w:footnote w:id="5">
    <w:p w:rsidR="00BC4B5C" w:rsidRPr="000A37D3" w:rsidRDefault="00BC4B5C" w:rsidP="004C2824">
      <w:pPr>
        <w:pStyle w:val="afb"/>
        <w:jc w:val="both"/>
      </w:pPr>
      <w:r>
        <w:rPr>
          <w:rStyle w:val="afd"/>
        </w:rPr>
        <w:footnoteRef/>
      </w:r>
      <w:r>
        <w:t xml:space="preserve"> </w:t>
      </w:r>
      <w:r w:rsidRPr="000A37D3">
        <w:rPr>
          <w:rFonts w:hint="eastAsia"/>
        </w:rPr>
        <w:t>葉大華委員、王美玉委員調查「據悉，法務部矯正署桃園少年輔育院（誠正中學桃園分校）發生12名學生幹部毆打新入校學生致重傷的</w:t>
      </w:r>
      <w:proofErr w:type="gramStart"/>
      <w:r w:rsidRPr="000A37D3">
        <w:rPr>
          <w:rFonts w:hint="eastAsia"/>
        </w:rPr>
        <w:t>重大霸凌</w:t>
      </w:r>
      <w:proofErr w:type="gramEnd"/>
      <w:r w:rsidRPr="000A37D3">
        <w:rPr>
          <w:rFonts w:hint="eastAsia"/>
        </w:rPr>
        <w:t>事件，且校方明知校內有班級幹部做莊聚賭及藉勢向被害學生勒索金錢等重大違規，卻未依規定通報。究該校改制少年矯正學校後，對於校內欺凌事故有無採取有效生活管理及輔導措施？本案事故發生後有無妥適之作為？如何防範此類狀況一再發生？認有深入調查之必要案」調查報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2503D3"/>
    <w:multiLevelType w:val="hybridMultilevel"/>
    <w:tmpl w:val="E8C453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346B82E"/>
    <w:lvl w:ilvl="0" w:tplc="61D2148E">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9362536"/>
    <w:lvl w:ilvl="0" w:tplc="E334E33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0E7502"/>
    <w:multiLevelType w:val="hybridMultilevel"/>
    <w:tmpl w:val="9A228E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CEC2DC0"/>
    <w:multiLevelType w:val="hybridMultilevel"/>
    <w:tmpl w:val="42041AFC"/>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A67B1"/>
    <w:multiLevelType w:val="hybridMultilevel"/>
    <w:tmpl w:val="6BE8F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04117"/>
    <w:multiLevelType w:val="hybridMultilevel"/>
    <w:tmpl w:val="C5282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5"/>
  </w:num>
  <w:num w:numId="31">
    <w:abstractNumId w:val="5"/>
  </w:num>
  <w:num w:numId="32">
    <w:abstractNumId w:val="1"/>
  </w:num>
  <w:num w:numId="33">
    <w:abstractNumId w:val="1"/>
  </w:num>
  <w:num w:numId="34">
    <w:abstractNumId w:val="1"/>
  </w:num>
  <w:num w:numId="35">
    <w:abstractNumId w:val="11"/>
  </w:num>
  <w:num w:numId="36">
    <w:abstractNumId w:val="12"/>
  </w:num>
  <w:num w:numId="37">
    <w:abstractNumId w:val="2"/>
  </w:num>
  <w:num w:numId="38">
    <w:abstractNumId w:val="7"/>
  </w:num>
  <w:num w:numId="39">
    <w:abstractNumId w:val="8"/>
  </w:num>
  <w:num w:numId="40">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AE7"/>
    <w:rsid w:val="00036D76"/>
    <w:rsid w:val="00050778"/>
    <w:rsid w:val="000512D1"/>
    <w:rsid w:val="00057F32"/>
    <w:rsid w:val="00057F34"/>
    <w:rsid w:val="00062A25"/>
    <w:rsid w:val="000734A3"/>
    <w:rsid w:val="00073CB5"/>
    <w:rsid w:val="0007425C"/>
    <w:rsid w:val="000771F9"/>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09D1"/>
    <w:rsid w:val="00112637"/>
    <w:rsid w:val="0012001E"/>
    <w:rsid w:val="00126A55"/>
    <w:rsid w:val="00133AA2"/>
    <w:rsid w:val="00133F08"/>
    <w:rsid w:val="001345E6"/>
    <w:rsid w:val="001378B0"/>
    <w:rsid w:val="00142E00"/>
    <w:rsid w:val="00152793"/>
    <w:rsid w:val="001545A9"/>
    <w:rsid w:val="00155843"/>
    <w:rsid w:val="001637C7"/>
    <w:rsid w:val="0016480E"/>
    <w:rsid w:val="00174297"/>
    <w:rsid w:val="00175805"/>
    <w:rsid w:val="001817B3"/>
    <w:rsid w:val="00183014"/>
    <w:rsid w:val="001852B9"/>
    <w:rsid w:val="001906DD"/>
    <w:rsid w:val="001959C2"/>
    <w:rsid w:val="001A7968"/>
    <w:rsid w:val="001B3483"/>
    <w:rsid w:val="001B3C1E"/>
    <w:rsid w:val="001B4494"/>
    <w:rsid w:val="001B48EB"/>
    <w:rsid w:val="001C0D8B"/>
    <w:rsid w:val="001C0DA8"/>
    <w:rsid w:val="001C31C9"/>
    <w:rsid w:val="001E0D8A"/>
    <w:rsid w:val="001E67BA"/>
    <w:rsid w:val="001E6E15"/>
    <w:rsid w:val="001E74C2"/>
    <w:rsid w:val="001F5A48"/>
    <w:rsid w:val="001F6260"/>
    <w:rsid w:val="00200007"/>
    <w:rsid w:val="002030A5"/>
    <w:rsid w:val="00203131"/>
    <w:rsid w:val="00212E88"/>
    <w:rsid w:val="00213C9C"/>
    <w:rsid w:val="0022009E"/>
    <w:rsid w:val="0022425C"/>
    <w:rsid w:val="002246DE"/>
    <w:rsid w:val="002421B5"/>
    <w:rsid w:val="00245ACC"/>
    <w:rsid w:val="0025106C"/>
    <w:rsid w:val="00252BC4"/>
    <w:rsid w:val="00254014"/>
    <w:rsid w:val="0026504D"/>
    <w:rsid w:val="0027135E"/>
    <w:rsid w:val="00273A2F"/>
    <w:rsid w:val="00280986"/>
    <w:rsid w:val="00281ECE"/>
    <w:rsid w:val="002831C7"/>
    <w:rsid w:val="002840C6"/>
    <w:rsid w:val="00286B1B"/>
    <w:rsid w:val="00295174"/>
    <w:rsid w:val="00296172"/>
    <w:rsid w:val="00296B92"/>
    <w:rsid w:val="002A2C22"/>
    <w:rsid w:val="002B02EB"/>
    <w:rsid w:val="002B1E2D"/>
    <w:rsid w:val="002C0602"/>
    <w:rsid w:val="002D5C16"/>
    <w:rsid w:val="002E53B4"/>
    <w:rsid w:val="002F3DFF"/>
    <w:rsid w:val="002F5E05"/>
    <w:rsid w:val="00317053"/>
    <w:rsid w:val="0032109C"/>
    <w:rsid w:val="00322B45"/>
    <w:rsid w:val="00323809"/>
    <w:rsid w:val="00323D41"/>
    <w:rsid w:val="00325414"/>
    <w:rsid w:val="003302F1"/>
    <w:rsid w:val="0034470E"/>
    <w:rsid w:val="0034553B"/>
    <w:rsid w:val="00345BB0"/>
    <w:rsid w:val="00352DB0"/>
    <w:rsid w:val="003576C8"/>
    <w:rsid w:val="00371833"/>
    <w:rsid w:val="00371ED3"/>
    <w:rsid w:val="0037728A"/>
    <w:rsid w:val="00380B7D"/>
    <w:rsid w:val="00381A99"/>
    <w:rsid w:val="003829C2"/>
    <w:rsid w:val="003841BD"/>
    <w:rsid w:val="00384724"/>
    <w:rsid w:val="003919B7"/>
    <w:rsid w:val="00391D57"/>
    <w:rsid w:val="00392292"/>
    <w:rsid w:val="00396EC5"/>
    <w:rsid w:val="003A5B7B"/>
    <w:rsid w:val="003A7A58"/>
    <w:rsid w:val="003B1017"/>
    <w:rsid w:val="003B1245"/>
    <w:rsid w:val="003B3C07"/>
    <w:rsid w:val="003B6775"/>
    <w:rsid w:val="003C5FE2"/>
    <w:rsid w:val="003D05FB"/>
    <w:rsid w:val="003D1B16"/>
    <w:rsid w:val="003D45BF"/>
    <w:rsid w:val="003D508A"/>
    <w:rsid w:val="003D537F"/>
    <w:rsid w:val="003D7B75"/>
    <w:rsid w:val="003E0208"/>
    <w:rsid w:val="003E3108"/>
    <w:rsid w:val="003E4B57"/>
    <w:rsid w:val="003F27E1"/>
    <w:rsid w:val="003F437A"/>
    <w:rsid w:val="003F5C2B"/>
    <w:rsid w:val="004023E9"/>
    <w:rsid w:val="00413F83"/>
    <w:rsid w:val="0041478E"/>
    <w:rsid w:val="0041490C"/>
    <w:rsid w:val="00416191"/>
    <w:rsid w:val="00416721"/>
    <w:rsid w:val="00421EF0"/>
    <w:rsid w:val="004224FA"/>
    <w:rsid w:val="00423D07"/>
    <w:rsid w:val="0042514A"/>
    <w:rsid w:val="004255DB"/>
    <w:rsid w:val="0044346F"/>
    <w:rsid w:val="00451E78"/>
    <w:rsid w:val="00456FF9"/>
    <w:rsid w:val="00462F0B"/>
    <w:rsid w:val="0046520A"/>
    <w:rsid w:val="004672AB"/>
    <w:rsid w:val="004714FE"/>
    <w:rsid w:val="00472914"/>
    <w:rsid w:val="00485CDE"/>
    <w:rsid w:val="00492349"/>
    <w:rsid w:val="00495053"/>
    <w:rsid w:val="004A1F59"/>
    <w:rsid w:val="004A29BE"/>
    <w:rsid w:val="004A3225"/>
    <w:rsid w:val="004A33EE"/>
    <w:rsid w:val="004A3AA8"/>
    <w:rsid w:val="004B13C7"/>
    <w:rsid w:val="004B778F"/>
    <w:rsid w:val="004C2824"/>
    <w:rsid w:val="004C5DD4"/>
    <w:rsid w:val="004C5FC9"/>
    <w:rsid w:val="004D141F"/>
    <w:rsid w:val="004D6310"/>
    <w:rsid w:val="004D7881"/>
    <w:rsid w:val="004E0062"/>
    <w:rsid w:val="004E05A1"/>
    <w:rsid w:val="004F5E57"/>
    <w:rsid w:val="004F6710"/>
    <w:rsid w:val="00502849"/>
    <w:rsid w:val="00504334"/>
    <w:rsid w:val="005104D7"/>
    <w:rsid w:val="00510B9E"/>
    <w:rsid w:val="0052369F"/>
    <w:rsid w:val="00531D2C"/>
    <w:rsid w:val="00536BC2"/>
    <w:rsid w:val="005425E1"/>
    <w:rsid w:val="005427C5"/>
    <w:rsid w:val="00542CF6"/>
    <w:rsid w:val="00553C03"/>
    <w:rsid w:val="00563692"/>
    <w:rsid w:val="00571349"/>
    <w:rsid w:val="005778DE"/>
    <w:rsid w:val="005908B8"/>
    <w:rsid w:val="00590C99"/>
    <w:rsid w:val="0059512E"/>
    <w:rsid w:val="005A6DD2"/>
    <w:rsid w:val="005C36EE"/>
    <w:rsid w:val="005C385D"/>
    <w:rsid w:val="005D3B20"/>
    <w:rsid w:val="005E5C68"/>
    <w:rsid w:val="005E65C0"/>
    <w:rsid w:val="005E7087"/>
    <w:rsid w:val="005F0390"/>
    <w:rsid w:val="00612023"/>
    <w:rsid w:val="00614190"/>
    <w:rsid w:val="00622A99"/>
    <w:rsid w:val="00622E67"/>
    <w:rsid w:val="00623B06"/>
    <w:rsid w:val="00626EDC"/>
    <w:rsid w:val="006470EC"/>
    <w:rsid w:val="00652911"/>
    <w:rsid w:val="0065589F"/>
    <w:rsid w:val="0065598E"/>
    <w:rsid w:val="00655AF2"/>
    <w:rsid w:val="006568BE"/>
    <w:rsid w:val="006600AE"/>
    <w:rsid w:val="0066025D"/>
    <w:rsid w:val="006734E1"/>
    <w:rsid w:val="00673827"/>
    <w:rsid w:val="006773EC"/>
    <w:rsid w:val="00680504"/>
    <w:rsid w:val="00681CD9"/>
    <w:rsid w:val="00683E30"/>
    <w:rsid w:val="00687024"/>
    <w:rsid w:val="00696415"/>
    <w:rsid w:val="006A0309"/>
    <w:rsid w:val="006C0BA7"/>
    <w:rsid w:val="006D3691"/>
    <w:rsid w:val="006E2DCE"/>
    <w:rsid w:val="006E6A40"/>
    <w:rsid w:val="006E6EEA"/>
    <w:rsid w:val="006F3563"/>
    <w:rsid w:val="006F42B9"/>
    <w:rsid w:val="006F6103"/>
    <w:rsid w:val="00704E00"/>
    <w:rsid w:val="007209E7"/>
    <w:rsid w:val="00726182"/>
    <w:rsid w:val="00732329"/>
    <w:rsid w:val="007337CA"/>
    <w:rsid w:val="00734CE4"/>
    <w:rsid w:val="00735123"/>
    <w:rsid w:val="00741837"/>
    <w:rsid w:val="007420D7"/>
    <w:rsid w:val="007453E6"/>
    <w:rsid w:val="0075243E"/>
    <w:rsid w:val="0076436C"/>
    <w:rsid w:val="00764F03"/>
    <w:rsid w:val="007666F5"/>
    <w:rsid w:val="0077309D"/>
    <w:rsid w:val="007774EE"/>
    <w:rsid w:val="00781822"/>
    <w:rsid w:val="00783F21"/>
    <w:rsid w:val="00787159"/>
    <w:rsid w:val="00791668"/>
    <w:rsid w:val="00791AA1"/>
    <w:rsid w:val="0079719A"/>
    <w:rsid w:val="007A1AFA"/>
    <w:rsid w:val="007A3793"/>
    <w:rsid w:val="007B2782"/>
    <w:rsid w:val="007C1BA2"/>
    <w:rsid w:val="007D20E9"/>
    <w:rsid w:val="007D7881"/>
    <w:rsid w:val="007D7E3A"/>
    <w:rsid w:val="007E0E10"/>
    <w:rsid w:val="007E4768"/>
    <w:rsid w:val="007E5BDD"/>
    <w:rsid w:val="007E777B"/>
    <w:rsid w:val="007F2070"/>
    <w:rsid w:val="007F6F12"/>
    <w:rsid w:val="008053F5"/>
    <w:rsid w:val="00810198"/>
    <w:rsid w:val="00815DA8"/>
    <w:rsid w:val="0082194D"/>
    <w:rsid w:val="008228AF"/>
    <w:rsid w:val="00826EF5"/>
    <w:rsid w:val="00831693"/>
    <w:rsid w:val="00840104"/>
    <w:rsid w:val="00841FC5"/>
    <w:rsid w:val="00845709"/>
    <w:rsid w:val="008576BD"/>
    <w:rsid w:val="00860463"/>
    <w:rsid w:val="0086486F"/>
    <w:rsid w:val="008733DA"/>
    <w:rsid w:val="00881C12"/>
    <w:rsid w:val="008850E4"/>
    <w:rsid w:val="008A12F5"/>
    <w:rsid w:val="008A288A"/>
    <w:rsid w:val="008B1587"/>
    <w:rsid w:val="008B1B01"/>
    <w:rsid w:val="008B3BCD"/>
    <w:rsid w:val="008B4841"/>
    <w:rsid w:val="008B6DF8"/>
    <w:rsid w:val="008C106C"/>
    <w:rsid w:val="008C10F1"/>
    <w:rsid w:val="008C1E99"/>
    <w:rsid w:val="008C7D22"/>
    <w:rsid w:val="008D5DA7"/>
    <w:rsid w:val="008E0085"/>
    <w:rsid w:val="008E2AA6"/>
    <w:rsid w:val="008E311B"/>
    <w:rsid w:val="008F46E7"/>
    <w:rsid w:val="008F6F0B"/>
    <w:rsid w:val="009023AF"/>
    <w:rsid w:val="00907BA7"/>
    <w:rsid w:val="0091064E"/>
    <w:rsid w:val="00911FC5"/>
    <w:rsid w:val="00931A10"/>
    <w:rsid w:val="00947967"/>
    <w:rsid w:val="00965200"/>
    <w:rsid w:val="00965955"/>
    <w:rsid w:val="009668B3"/>
    <w:rsid w:val="00971471"/>
    <w:rsid w:val="009849C2"/>
    <w:rsid w:val="00984D24"/>
    <w:rsid w:val="009858EB"/>
    <w:rsid w:val="009A0DD5"/>
    <w:rsid w:val="009B0046"/>
    <w:rsid w:val="009B29E7"/>
    <w:rsid w:val="009B7121"/>
    <w:rsid w:val="009C1440"/>
    <w:rsid w:val="009C2107"/>
    <w:rsid w:val="009C5D9E"/>
    <w:rsid w:val="009D2C3E"/>
    <w:rsid w:val="009E0625"/>
    <w:rsid w:val="009E3034"/>
    <w:rsid w:val="009E44A3"/>
    <w:rsid w:val="009E549F"/>
    <w:rsid w:val="009F28A8"/>
    <w:rsid w:val="009F473E"/>
    <w:rsid w:val="009F682A"/>
    <w:rsid w:val="00A022BE"/>
    <w:rsid w:val="00A12E53"/>
    <w:rsid w:val="00A231D3"/>
    <w:rsid w:val="00A24C95"/>
    <w:rsid w:val="00A26094"/>
    <w:rsid w:val="00A27892"/>
    <w:rsid w:val="00A301BF"/>
    <w:rsid w:val="00A302B2"/>
    <w:rsid w:val="00A331B4"/>
    <w:rsid w:val="00A3484E"/>
    <w:rsid w:val="00A36ADA"/>
    <w:rsid w:val="00A438D8"/>
    <w:rsid w:val="00A473F5"/>
    <w:rsid w:val="00A51F9D"/>
    <w:rsid w:val="00A5416A"/>
    <w:rsid w:val="00A639F4"/>
    <w:rsid w:val="00A71194"/>
    <w:rsid w:val="00A81A32"/>
    <w:rsid w:val="00A835BD"/>
    <w:rsid w:val="00A85815"/>
    <w:rsid w:val="00A963C9"/>
    <w:rsid w:val="00A97B15"/>
    <w:rsid w:val="00AA42D5"/>
    <w:rsid w:val="00AB2FAB"/>
    <w:rsid w:val="00AB5C14"/>
    <w:rsid w:val="00AB69A4"/>
    <w:rsid w:val="00AC1EE7"/>
    <w:rsid w:val="00AC333F"/>
    <w:rsid w:val="00AC4823"/>
    <w:rsid w:val="00AC585C"/>
    <w:rsid w:val="00AD1202"/>
    <w:rsid w:val="00AD1925"/>
    <w:rsid w:val="00AD4703"/>
    <w:rsid w:val="00AD5F3C"/>
    <w:rsid w:val="00AE067D"/>
    <w:rsid w:val="00AE1257"/>
    <w:rsid w:val="00AE7F14"/>
    <w:rsid w:val="00AF1181"/>
    <w:rsid w:val="00AF2F79"/>
    <w:rsid w:val="00AF464D"/>
    <w:rsid w:val="00AF4653"/>
    <w:rsid w:val="00AF7DB7"/>
    <w:rsid w:val="00B0119A"/>
    <w:rsid w:val="00B14BB1"/>
    <w:rsid w:val="00B15C86"/>
    <w:rsid w:val="00B32E38"/>
    <w:rsid w:val="00B443E4"/>
    <w:rsid w:val="00B563EA"/>
    <w:rsid w:val="00B60E51"/>
    <w:rsid w:val="00B63A54"/>
    <w:rsid w:val="00B77D18"/>
    <w:rsid w:val="00B77EBD"/>
    <w:rsid w:val="00B8313A"/>
    <w:rsid w:val="00B83C6B"/>
    <w:rsid w:val="00B93503"/>
    <w:rsid w:val="00B9416D"/>
    <w:rsid w:val="00BA31E8"/>
    <w:rsid w:val="00BA55E0"/>
    <w:rsid w:val="00BA6BD4"/>
    <w:rsid w:val="00BB2655"/>
    <w:rsid w:val="00BB3752"/>
    <w:rsid w:val="00BB6688"/>
    <w:rsid w:val="00BC26D4"/>
    <w:rsid w:val="00BC4B5C"/>
    <w:rsid w:val="00BC64F2"/>
    <w:rsid w:val="00BD4303"/>
    <w:rsid w:val="00BD7D5D"/>
    <w:rsid w:val="00BF2A42"/>
    <w:rsid w:val="00C03D8C"/>
    <w:rsid w:val="00C055EC"/>
    <w:rsid w:val="00C10DC9"/>
    <w:rsid w:val="00C12FB3"/>
    <w:rsid w:val="00C17341"/>
    <w:rsid w:val="00C20ABD"/>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5211"/>
    <w:rsid w:val="00CA6498"/>
    <w:rsid w:val="00CA6AC8"/>
    <w:rsid w:val="00CB027F"/>
    <w:rsid w:val="00CB3342"/>
    <w:rsid w:val="00CC4ED0"/>
    <w:rsid w:val="00CC6297"/>
    <w:rsid w:val="00CC7690"/>
    <w:rsid w:val="00CD1986"/>
    <w:rsid w:val="00CE4D5C"/>
    <w:rsid w:val="00CF05DA"/>
    <w:rsid w:val="00CF58EB"/>
    <w:rsid w:val="00D0106E"/>
    <w:rsid w:val="00D02B09"/>
    <w:rsid w:val="00D06383"/>
    <w:rsid w:val="00D06AFD"/>
    <w:rsid w:val="00D20E85"/>
    <w:rsid w:val="00D24615"/>
    <w:rsid w:val="00D27557"/>
    <w:rsid w:val="00D37842"/>
    <w:rsid w:val="00D42DC2"/>
    <w:rsid w:val="00D442AB"/>
    <w:rsid w:val="00D52324"/>
    <w:rsid w:val="00D537E1"/>
    <w:rsid w:val="00D55BB2"/>
    <w:rsid w:val="00D6091A"/>
    <w:rsid w:val="00D6695F"/>
    <w:rsid w:val="00D75644"/>
    <w:rsid w:val="00D81656"/>
    <w:rsid w:val="00D81AA8"/>
    <w:rsid w:val="00D83D87"/>
    <w:rsid w:val="00D86A30"/>
    <w:rsid w:val="00D97CB4"/>
    <w:rsid w:val="00D97DD4"/>
    <w:rsid w:val="00DA531E"/>
    <w:rsid w:val="00DA5A8A"/>
    <w:rsid w:val="00DB26CD"/>
    <w:rsid w:val="00DB3135"/>
    <w:rsid w:val="00DB441C"/>
    <w:rsid w:val="00DB44AF"/>
    <w:rsid w:val="00DC1F58"/>
    <w:rsid w:val="00DC27EC"/>
    <w:rsid w:val="00DC339B"/>
    <w:rsid w:val="00DC5D40"/>
    <w:rsid w:val="00DD30E9"/>
    <w:rsid w:val="00DD4F47"/>
    <w:rsid w:val="00DD7FBB"/>
    <w:rsid w:val="00DE0B9F"/>
    <w:rsid w:val="00DE1B2F"/>
    <w:rsid w:val="00DE4238"/>
    <w:rsid w:val="00DE42B9"/>
    <w:rsid w:val="00DE657F"/>
    <w:rsid w:val="00DF1218"/>
    <w:rsid w:val="00DF6462"/>
    <w:rsid w:val="00DF7937"/>
    <w:rsid w:val="00E02FA0"/>
    <w:rsid w:val="00E036DC"/>
    <w:rsid w:val="00E10454"/>
    <w:rsid w:val="00E112E5"/>
    <w:rsid w:val="00E21CC7"/>
    <w:rsid w:val="00E24D9E"/>
    <w:rsid w:val="00E25849"/>
    <w:rsid w:val="00E30BEA"/>
    <w:rsid w:val="00E3197E"/>
    <w:rsid w:val="00E342F8"/>
    <w:rsid w:val="00E351ED"/>
    <w:rsid w:val="00E54193"/>
    <w:rsid w:val="00E6034B"/>
    <w:rsid w:val="00E64D02"/>
    <w:rsid w:val="00E6549E"/>
    <w:rsid w:val="00E65EDE"/>
    <w:rsid w:val="00E70F81"/>
    <w:rsid w:val="00E73051"/>
    <w:rsid w:val="00E77055"/>
    <w:rsid w:val="00E77460"/>
    <w:rsid w:val="00E83ABC"/>
    <w:rsid w:val="00E844F2"/>
    <w:rsid w:val="00E92FCB"/>
    <w:rsid w:val="00E96913"/>
    <w:rsid w:val="00EA147F"/>
    <w:rsid w:val="00ED03AB"/>
    <w:rsid w:val="00ED0CAC"/>
    <w:rsid w:val="00ED1CD4"/>
    <w:rsid w:val="00ED1D2B"/>
    <w:rsid w:val="00ED5A8D"/>
    <w:rsid w:val="00ED64B5"/>
    <w:rsid w:val="00EE7CCA"/>
    <w:rsid w:val="00EF5E75"/>
    <w:rsid w:val="00F16A14"/>
    <w:rsid w:val="00F20F89"/>
    <w:rsid w:val="00F231DC"/>
    <w:rsid w:val="00F362D7"/>
    <w:rsid w:val="00F37D7B"/>
    <w:rsid w:val="00F5314C"/>
    <w:rsid w:val="00F60F2C"/>
    <w:rsid w:val="00F635DD"/>
    <w:rsid w:val="00F6588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0FF21"/>
  <w15:docId w15:val="{0BF0FB5C-164C-48AE-81C5-7FDC6EF9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卑南壹"/>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27135E"/>
    <w:pPr>
      <w:snapToGrid w:val="0"/>
      <w:jc w:val="left"/>
    </w:pPr>
    <w:rPr>
      <w:sz w:val="20"/>
    </w:rPr>
  </w:style>
  <w:style w:type="character" w:customStyle="1" w:styleId="afc">
    <w:name w:val="註腳文字 字元"/>
    <w:basedOn w:val="a7"/>
    <w:link w:val="afb"/>
    <w:uiPriority w:val="99"/>
    <w:rsid w:val="0027135E"/>
    <w:rPr>
      <w:rFonts w:ascii="標楷體" w:eastAsia="標楷體"/>
      <w:kern w:val="2"/>
    </w:rPr>
  </w:style>
  <w:style w:type="character" w:styleId="afd">
    <w:name w:val="footnote reference"/>
    <w:basedOn w:val="a7"/>
    <w:uiPriority w:val="99"/>
    <w:semiHidden/>
    <w:unhideWhenUsed/>
    <w:rsid w:val="0027135E"/>
    <w:rPr>
      <w:vertAlign w:val="superscript"/>
    </w:rPr>
  </w:style>
  <w:style w:type="character" w:customStyle="1" w:styleId="40">
    <w:name w:val="標題 4 字元"/>
    <w:basedOn w:val="a7"/>
    <w:link w:val="4"/>
    <w:rsid w:val="0027135E"/>
    <w:rPr>
      <w:rFonts w:ascii="標楷體" w:eastAsia="標楷體" w:hAnsi="Arial"/>
      <w:kern w:val="32"/>
      <w:sz w:val="32"/>
      <w:szCs w:val="36"/>
    </w:rPr>
  </w:style>
  <w:style w:type="character" w:customStyle="1" w:styleId="30">
    <w:name w:val="標題 3 字元"/>
    <w:basedOn w:val="a7"/>
    <w:link w:val="3"/>
    <w:rsid w:val="0027135E"/>
    <w:rPr>
      <w:rFonts w:ascii="標楷體" w:eastAsia="標楷體" w:hAnsi="Arial"/>
      <w:bCs/>
      <w:kern w:val="32"/>
      <w:sz w:val="32"/>
      <w:szCs w:val="36"/>
    </w:rPr>
  </w:style>
  <w:style w:type="character" w:customStyle="1" w:styleId="af8">
    <w:name w:val="清單段落 字元"/>
    <w:aliases w:val="卑南壹 字元"/>
    <w:link w:val="af7"/>
    <w:uiPriority w:val="34"/>
    <w:qFormat/>
    <w:locked/>
    <w:rsid w:val="0027135E"/>
    <w:rPr>
      <w:rFonts w:ascii="標楷體" w:eastAsia="標楷體"/>
      <w:kern w:val="2"/>
      <w:sz w:val="32"/>
    </w:rPr>
  </w:style>
  <w:style w:type="character" w:customStyle="1" w:styleId="50">
    <w:name w:val="標題 5 字元"/>
    <w:basedOn w:val="a7"/>
    <w:link w:val="5"/>
    <w:rsid w:val="0027135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5E78-55DC-4947-B43A-7FDB4F98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780</Words>
  <Characters>4447</Characters>
  <Application>Microsoft Office Word</Application>
  <DocSecurity>0</DocSecurity>
  <Lines>37</Lines>
  <Paragraphs>10</Paragraphs>
  <ScaleCrop>false</ScaleCrop>
  <Company>cy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張正瑋</cp:lastModifiedBy>
  <cp:revision>2</cp:revision>
  <cp:lastPrinted>2025-01-16T03:17:00Z</cp:lastPrinted>
  <dcterms:created xsi:type="dcterms:W3CDTF">2025-01-16T07:36:00Z</dcterms:created>
  <dcterms:modified xsi:type="dcterms:W3CDTF">2025-01-16T07:36:00Z</dcterms:modified>
</cp:coreProperties>
</file>